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C3" w:rsidRDefault="000436C3" w:rsidP="007B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36C3" w:rsidRDefault="000436C3" w:rsidP="007B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93639" w:rsidRPr="00F93639" w:rsidRDefault="00F93639" w:rsidP="007B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TOBB EKONOMİ VE TEKNOLOJİ ÜNİVERSİTESİ</w:t>
      </w:r>
    </w:p>
    <w:p w:rsidR="00F93639" w:rsidRDefault="00F93639" w:rsidP="007B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 BİLİMLERİ ENSTİTÜSÜ</w:t>
      </w:r>
    </w:p>
    <w:p w:rsidR="007B73CD" w:rsidRDefault="007B73CD" w:rsidP="007B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8341F" w:rsidRPr="00F93639" w:rsidRDefault="00D8341F" w:rsidP="007B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93639" w:rsidRPr="00F93639" w:rsidRDefault="00F93639" w:rsidP="007B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TEZ ÇALIŞMASI ORİJİNALLİK RAPORU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ALINMASI VE KULLANILMASI</w:t>
      </w:r>
    </w:p>
    <w:p w:rsidR="00F93639" w:rsidRPr="00F93639" w:rsidRDefault="00F93639" w:rsidP="007B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 ESASLARI</w:t>
      </w:r>
    </w:p>
    <w:p w:rsidR="00F93639" w:rsidRDefault="00F93639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Default="00F93639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Pr="00043449" w:rsidRDefault="00F93639" w:rsidP="00F9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43449">
        <w:rPr>
          <w:rFonts w:ascii="Times New Roman" w:hAnsi="Times New Roman"/>
          <w:b/>
          <w:bCs/>
          <w:sz w:val="23"/>
          <w:szCs w:val="23"/>
        </w:rPr>
        <w:t>BİRİNCİ BÖLÜM</w:t>
      </w:r>
    </w:p>
    <w:p w:rsidR="00F93639" w:rsidRPr="00043449" w:rsidRDefault="00DC6BDC" w:rsidP="00F9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Amaç, Kapsam, </w:t>
      </w:r>
      <w:r w:rsidR="00F93639" w:rsidRPr="00043449">
        <w:rPr>
          <w:rFonts w:ascii="Times New Roman" w:hAnsi="Times New Roman"/>
          <w:b/>
          <w:bCs/>
          <w:sz w:val="23"/>
          <w:szCs w:val="23"/>
        </w:rPr>
        <w:t>Dayanak</w:t>
      </w:r>
      <w:r>
        <w:rPr>
          <w:rFonts w:ascii="Times New Roman" w:hAnsi="Times New Roman"/>
          <w:b/>
          <w:bCs/>
          <w:sz w:val="23"/>
          <w:szCs w:val="23"/>
        </w:rPr>
        <w:t xml:space="preserve"> ve Tanımlar</w:t>
      </w:r>
    </w:p>
    <w:p w:rsidR="00BE7540" w:rsidRDefault="00BE7540" w:rsidP="00BE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93639" w:rsidRPr="00043449" w:rsidRDefault="00F93639" w:rsidP="00F9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043449">
        <w:rPr>
          <w:rFonts w:ascii="Times New Roman" w:hAnsi="Times New Roman"/>
          <w:b/>
          <w:bCs/>
          <w:sz w:val="23"/>
          <w:szCs w:val="23"/>
        </w:rPr>
        <w:t>Amaç</w:t>
      </w:r>
    </w:p>
    <w:p w:rsidR="00F93639" w:rsidRDefault="00F93639" w:rsidP="00F9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449">
        <w:rPr>
          <w:rFonts w:ascii="Times New Roman" w:hAnsi="Times New Roman"/>
          <w:b/>
          <w:bCs/>
          <w:sz w:val="23"/>
          <w:szCs w:val="23"/>
        </w:rPr>
        <w:t xml:space="preserve">MADDE 1 </w:t>
      </w:r>
      <w:r w:rsidR="000436C3">
        <w:rPr>
          <w:rFonts w:ascii="Times New Roman" w:hAnsi="Times New Roman"/>
          <w:sz w:val="23"/>
          <w:szCs w:val="23"/>
        </w:rPr>
        <w:t xml:space="preserve">- </w:t>
      </w:r>
      <w:r w:rsidRPr="00043449"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z w:val="24"/>
          <w:szCs w:val="24"/>
        </w:rPr>
        <w:t xml:space="preserve">Uygulama </w:t>
      </w:r>
      <w:proofErr w:type="spellStart"/>
      <w:r>
        <w:rPr>
          <w:rFonts w:ascii="Times New Roman" w:hAnsi="Times New Roman"/>
          <w:sz w:val="24"/>
          <w:szCs w:val="24"/>
        </w:rPr>
        <w:t>Esasları’nın</w:t>
      </w:r>
      <w:proofErr w:type="spellEnd"/>
      <w:r w:rsidRPr="00043449">
        <w:rPr>
          <w:rFonts w:ascii="Times New Roman" w:hAnsi="Times New Roman"/>
          <w:sz w:val="24"/>
          <w:szCs w:val="24"/>
        </w:rPr>
        <w:t xml:space="preserve"> amacı, Türkiye Odalar ve Borsalar Birliği Ekonomi ve Teknoloji Üniversitesi </w:t>
      </w:r>
      <w:r>
        <w:rPr>
          <w:rFonts w:ascii="Times New Roman" w:hAnsi="Times New Roman"/>
          <w:sz w:val="24"/>
          <w:szCs w:val="24"/>
        </w:rPr>
        <w:t xml:space="preserve">Fen Bilimleri Enstitüsü’ne bağlı </w:t>
      </w:r>
      <w:r w:rsidRPr="00F93639">
        <w:rPr>
          <w:rFonts w:ascii="Times New Roman" w:hAnsi="Times New Roman"/>
          <w:sz w:val="24"/>
          <w:szCs w:val="24"/>
        </w:rPr>
        <w:t>anabilim dallarında yürütülen tüm tezli lisansüstü programlarda yazılan tezlerin tez savunma sınavı öncesinde jüri üyelerine dağıtılması ve başarılı bulunan tezlerin mezuniyet aşamasında “Tez Çalışması Or</w:t>
      </w:r>
      <w:r>
        <w:rPr>
          <w:rFonts w:ascii="Times New Roman" w:hAnsi="Times New Roman"/>
          <w:sz w:val="24"/>
          <w:szCs w:val="24"/>
        </w:rPr>
        <w:t>i</w:t>
      </w:r>
      <w:r w:rsidRPr="00F93639">
        <w:rPr>
          <w:rFonts w:ascii="Times New Roman" w:hAnsi="Times New Roman"/>
          <w:sz w:val="24"/>
          <w:szCs w:val="24"/>
        </w:rPr>
        <w:t>jinallik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639">
        <w:rPr>
          <w:rFonts w:ascii="Times New Roman" w:hAnsi="Times New Roman"/>
          <w:sz w:val="24"/>
          <w:szCs w:val="24"/>
        </w:rPr>
        <w:t>Raporu”</w:t>
      </w:r>
      <w:r w:rsidR="006115B8">
        <w:rPr>
          <w:rFonts w:ascii="Times New Roman" w:hAnsi="Times New Roman"/>
          <w:sz w:val="24"/>
          <w:szCs w:val="24"/>
        </w:rPr>
        <w:t>nun</w:t>
      </w:r>
      <w:proofErr w:type="spellEnd"/>
      <w:r w:rsidR="006115B8">
        <w:rPr>
          <w:rFonts w:ascii="Times New Roman" w:hAnsi="Times New Roman"/>
          <w:sz w:val="24"/>
          <w:szCs w:val="24"/>
        </w:rPr>
        <w:t xml:space="preserve"> alınması</w:t>
      </w:r>
      <w:r w:rsidRPr="00F93639">
        <w:rPr>
          <w:rFonts w:ascii="Times New Roman" w:hAnsi="Times New Roman"/>
          <w:sz w:val="24"/>
          <w:szCs w:val="24"/>
        </w:rPr>
        <w:t xml:space="preserve"> ve kullanılmasına ilişkin esasları düzenlemektir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93639" w:rsidRPr="00043449" w:rsidRDefault="00F93639" w:rsidP="00F9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639" w:rsidRPr="00043449" w:rsidRDefault="00F93639" w:rsidP="00F9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3449">
        <w:rPr>
          <w:rFonts w:ascii="Times New Roman" w:hAnsi="Times New Roman"/>
          <w:b/>
          <w:bCs/>
          <w:sz w:val="24"/>
          <w:szCs w:val="24"/>
        </w:rPr>
        <w:t>Kapsam</w:t>
      </w:r>
    </w:p>
    <w:p w:rsidR="00F93639" w:rsidRPr="00043449" w:rsidRDefault="00F93639" w:rsidP="00F9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449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Pr="00043449">
        <w:rPr>
          <w:rFonts w:ascii="Times New Roman" w:hAnsi="Times New Roman"/>
          <w:b/>
          <w:sz w:val="24"/>
          <w:szCs w:val="24"/>
        </w:rPr>
        <w:t>2</w:t>
      </w:r>
      <w:r w:rsidR="000436C3">
        <w:rPr>
          <w:rFonts w:ascii="Times New Roman" w:hAnsi="Times New Roman"/>
          <w:sz w:val="24"/>
          <w:szCs w:val="24"/>
        </w:rPr>
        <w:t xml:space="preserve"> - </w:t>
      </w:r>
      <w:r w:rsidRPr="00F93639"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z w:val="24"/>
          <w:szCs w:val="24"/>
        </w:rPr>
        <w:t>Uygulama E</w:t>
      </w:r>
      <w:r w:rsidRPr="00F93639">
        <w:rPr>
          <w:rFonts w:ascii="Times New Roman" w:hAnsi="Times New Roman"/>
          <w:sz w:val="24"/>
          <w:szCs w:val="24"/>
        </w:rPr>
        <w:t>sasları; T</w:t>
      </w:r>
      <w:r>
        <w:rPr>
          <w:rFonts w:ascii="Times New Roman" w:hAnsi="Times New Roman"/>
          <w:sz w:val="24"/>
          <w:szCs w:val="24"/>
        </w:rPr>
        <w:t xml:space="preserve">OBB Ekonomi ve Teknoloji </w:t>
      </w:r>
      <w:r w:rsidRPr="00F93639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Fen Bilimleri Enstitüsü’ne </w:t>
      </w:r>
      <w:r w:rsidRPr="00F93639">
        <w:rPr>
          <w:rFonts w:ascii="Times New Roman" w:hAnsi="Times New Roman"/>
          <w:sz w:val="24"/>
          <w:szCs w:val="24"/>
        </w:rPr>
        <w:t>bağlı anabilim dallarında yürütülen tüm tezli lisansüstü programlara ilişkin hükümleri kapsar.</w:t>
      </w:r>
    </w:p>
    <w:p w:rsidR="00F93639" w:rsidRDefault="00F93639" w:rsidP="00F9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3639" w:rsidRPr="00043449" w:rsidRDefault="00F93639" w:rsidP="00F9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3449">
        <w:rPr>
          <w:rFonts w:ascii="Times New Roman" w:hAnsi="Times New Roman"/>
          <w:b/>
          <w:sz w:val="24"/>
          <w:szCs w:val="24"/>
        </w:rPr>
        <w:t>Dayanak</w:t>
      </w:r>
    </w:p>
    <w:p w:rsidR="00DC6BDC" w:rsidRPr="00F93639" w:rsidRDefault="00F93639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3449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Pr="00043449">
        <w:rPr>
          <w:rFonts w:ascii="Times New Roman" w:hAnsi="Times New Roman"/>
          <w:b/>
          <w:sz w:val="24"/>
          <w:szCs w:val="24"/>
        </w:rPr>
        <w:t>3</w:t>
      </w:r>
      <w:r w:rsidR="000436C3">
        <w:rPr>
          <w:rFonts w:ascii="Times New Roman" w:hAnsi="Times New Roman"/>
          <w:sz w:val="24"/>
          <w:szCs w:val="24"/>
        </w:rPr>
        <w:t xml:space="preserve"> - </w:t>
      </w:r>
      <w:r w:rsid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>Bu Uygulama E</w:t>
      </w:r>
      <w:r w:rsidR="00DC6BDC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sasları, </w:t>
      </w:r>
      <w:proofErr w:type="gramStart"/>
      <w:r w:rsid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DC6BDC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4/11/1981</w:t>
      </w:r>
      <w:proofErr w:type="gramEnd"/>
      <w:r w:rsidR="00DC6BDC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2547 sayılı Yükseköğretim Kanununun 14 üncü maddesine, 01/07/1996 tarihli ve 22683 sayılı Resmi Gazetede yayımlanan “Lisansüstü Eğitim ve Öğretim </w:t>
      </w:r>
      <w:proofErr w:type="spellStart"/>
      <w:r w:rsidR="00DC6BDC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Yönetmeliği”</w:t>
      </w:r>
      <w:r w:rsid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proofErr w:type="spellEnd"/>
      <w:r w:rsid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6BDC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ve 25/12/2014 tarihli Y</w:t>
      </w:r>
      <w:r w:rsid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üksek </w:t>
      </w:r>
      <w:r w:rsidR="00DC6BDC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ğretim </w:t>
      </w:r>
      <w:r w:rsidR="00DC6BDC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>urulu</w:t>
      </w:r>
      <w:r w:rsidR="00DC6BDC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Kurul toplantısında görüşülerek karara bağlanmış olan “Lisansüstü Programların Açılması ve Yürütülmesine Dair </w:t>
      </w:r>
      <w:proofErr w:type="spellStart"/>
      <w:r w:rsidR="00DC6BDC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İlkeler”e</w:t>
      </w:r>
      <w:proofErr w:type="spellEnd"/>
      <w:r w:rsid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C6BDC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dayanılarak hazırlanmıştır.</w:t>
      </w:r>
    </w:p>
    <w:p w:rsidR="00F93639" w:rsidRDefault="00F93639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Pr="00DC6BDC" w:rsidRDefault="00DC6BDC" w:rsidP="00F9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C6B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Tanımlar</w:t>
      </w:r>
    </w:p>
    <w:p w:rsidR="00DC6BDC" w:rsidRDefault="00DC6BDC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6B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4</w:t>
      </w:r>
      <w:r w:rsidR="000436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Uygulama Esaslarında geçen;</w:t>
      </w:r>
    </w:p>
    <w:p w:rsidR="00D8341F" w:rsidRDefault="00D8341F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36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Anabilim Dalı:</w:t>
      </w:r>
      <w:r w:rsidRPr="00D834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Yükseköğretim Kurulu tarafından çıkarılan </w:t>
      </w:r>
      <w:proofErr w:type="gramStart"/>
      <w:r w:rsidRPr="00D8341F">
        <w:rPr>
          <w:rFonts w:ascii="Times New Roman" w:eastAsia="Times New Roman" w:hAnsi="Times New Roman" w:cs="Times New Roman"/>
          <w:sz w:val="24"/>
          <w:szCs w:val="24"/>
          <w:lang w:eastAsia="tr-TR"/>
        </w:rPr>
        <w:t>3/3/1983</w:t>
      </w:r>
      <w:proofErr w:type="gramEnd"/>
      <w:r w:rsidRPr="00D834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17976 sayılı Resmî </w:t>
      </w:r>
      <w:proofErr w:type="spellStart"/>
      <w:r w:rsidRPr="00D8341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D834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"Lisansüstü Eğitim Öğretim Enstitülerinin Teşkilat ve İşleyiş </w:t>
      </w:r>
      <w:proofErr w:type="spellStart"/>
      <w:r w:rsidRPr="00D8341F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Yönetmeliği"nin</w:t>
      </w:r>
      <w:proofErr w:type="spellEnd"/>
      <w:r w:rsidRPr="00D834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 inci maddesinde tanımlanan ve eğitim programı bulunan anabilim dalını, </w:t>
      </w:r>
    </w:p>
    <w:p w:rsidR="00DC6BDC" w:rsidRDefault="00DC6BDC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36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Danışman: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Enstitüde kayıtlı</w:t>
      </w:r>
      <w:r w:rsidRP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</w:t>
      </w:r>
      <w:r w:rsidRP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renciye tez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</w:t>
      </w:r>
      <w:r w:rsidRP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>nemleri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nde rehberlik etmek ü</w:t>
      </w:r>
      <w:r w:rsidRP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>zere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Enstit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 Yönetim Kurulu tarafı</w:t>
      </w:r>
      <w:r w:rsidRP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ndan atanan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ü</w:t>
      </w:r>
      <w:r w:rsidRPr="00DC6BDC">
        <w:rPr>
          <w:rFonts w:ascii="Times New Roman" w:eastAsia="Times New Roman" w:hAnsi="Times New Roman" w:cs="Times New Roman"/>
          <w:sz w:val="24"/>
          <w:szCs w:val="24"/>
          <w:lang w:eastAsia="tr-TR"/>
        </w:rPr>
        <w:t>yesini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F93639" w:rsidRDefault="00DC6BDC" w:rsidP="00C4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6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Enstitü: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9363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OBB Ekonomi ve Teknoloji </w:t>
      </w:r>
      <w:r w:rsidRPr="00F93639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Fen Bilimleri Enstitüsü’nü,</w:t>
      </w:r>
    </w:p>
    <w:p w:rsidR="00A6656B" w:rsidRPr="00A6656B" w:rsidRDefault="00A6656B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36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Enstitü Kurulu:</w:t>
      </w:r>
      <w:r w:rsidRP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 m</w:t>
      </w:r>
      <w:r w:rsidRP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>üdürün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</w:t>
      </w:r>
      <w:r w:rsidRP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</w:t>
      </w:r>
      <w:r w:rsidR="007B73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lığında, müdür yardımcıları ve </w:t>
      </w:r>
      <w:proofErr w:type="spellStart"/>
      <w:r w:rsidR="007B73CD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>nstitü</w:t>
      </w:r>
      <w:r w:rsidR="007B73CD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>deki</w:t>
      </w:r>
      <w:proofErr w:type="spellEnd"/>
      <w:r w:rsidRP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anabilim dalı başkanlarından oluşan kurulu,</w:t>
      </w:r>
    </w:p>
    <w:p w:rsidR="00A6656B" w:rsidRPr="00F93639" w:rsidRDefault="00A6656B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36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Enstitü Yönetim Kurulu:</w:t>
      </w:r>
      <w:r w:rsidRP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Enstitü müdürünün başkanlığında, müdür yardımcıları ve müdürün g</w:t>
      </w:r>
      <w:r w:rsidR="007B73CD">
        <w:rPr>
          <w:rFonts w:ascii="Times New Roman" w:eastAsia="Times New Roman" w:hAnsi="Times New Roman" w:cs="Times New Roman"/>
          <w:sz w:val="24"/>
          <w:szCs w:val="24"/>
          <w:lang w:eastAsia="tr-TR"/>
        </w:rPr>
        <w:t>östereceği altı aday arasından Enstitü K</w:t>
      </w:r>
      <w:r w:rsidRP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>urulu tarafından seçilen üç öğretim üyesinden oluşan kurulu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C6BDC" w:rsidRDefault="00DC6BDC" w:rsidP="00DC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:rsidR="00DC6BDC" w:rsidRDefault="00DC6BDC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341F" w:rsidRDefault="00D8341F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341F" w:rsidRDefault="00D8341F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341F" w:rsidRDefault="00D8341F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Pr="00F93639" w:rsidRDefault="00F93639" w:rsidP="00DC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İKİNCİ BÖLÜM</w:t>
      </w:r>
    </w:p>
    <w:p w:rsidR="00F93639" w:rsidRPr="00F93639" w:rsidRDefault="00F93639" w:rsidP="00DC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Çalışması</w:t>
      </w:r>
      <w:r w:rsidR="00DC6B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Orijinallik</w:t>
      </w:r>
      <w:r w:rsidR="00DC6B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Raporu Alınması ve </w:t>
      </w: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Kullanılmasına İlişkin</w:t>
      </w:r>
      <w:r w:rsidR="00A665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Esaslar</w:t>
      </w:r>
    </w:p>
    <w:p w:rsidR="00A6656B" w:rsidRDefault="00A6656B" w:rsidP="00DC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93639" w:rsidRPr="00F93639" w:rsidRDefault="00F93639" w:rsidP="00DC6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Çalışması</w:t>
      </w:r>
      <w:r w:rsidR="00A665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Orijinallik</w:t>
      </w:r>
      <w:r w:rsidR="00A665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Raporunun Alınması</w:t>
      </w:r>
    </w:p>
    <w:p w:rsidR="00F93639" w:rsidRDefault="00A6656B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5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436C3">
        <w:rPr>
          <w:rFonts w:ascii="Times New Roman" w:eastAsia="Times New Roman" w:hAnsi="Times New Roman" w:cs="Times New Roman"/>
          <w:sz w:val="24"/>
          <w:szCs w:val="24"/>
          <w:lang w:eastAsia="tr-TR"/>
        </w:rPr>
        <w:t>(a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Tez Ç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alışması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rijinallik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aporu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TOBB Ekonomi ve Teknoloji Üniversitesi Kütüphanesi tarafından sağlanan İntihal Tespit Programı kullanılarak, kendi kişisel hesapları üzerinden tez danışmanları tarafından alınır.</w:t>
      </w:r>
    </w:p>
    <w:p w:rsidR="00C41534" w:rsidRPr="00F93639" w:rsidRDefault="00C41534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Pr="00F93639" w:rsidRDefault="00F93639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0436C3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Tez Çalışması Orijinallik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Raporu, tezin 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>Kapak S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ayfası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917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Özet, </w:t>
      </w:r>
      <w:proofErr w:type="spellStart"/>
      <w:r w:rsidR="009178A6">
        <w:rPr>
          <w:rFonts w:ascii="Times New Roman" w:eastAsia="Times New Roman" w:hAnsi="Times New Roman" w:cs="Times New Roman"/>
          <w:sz w:val="24"/>
          <w:szCs w:val="24"/>
          <w:lang w:eastAsia="tr-TR"/>
        </w:rPr>
        <w:t>Abstract</w:t>
      </w:r>
      <w:proofErr w:type="spellEnd"/>
      <w:r w:rsidR="00917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iriş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>, A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ölümler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Sonuç 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bölümlerinden oluşan kısımların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 bir dosya olarak İntihal T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espit 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rogramına 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üklenmesi ile alınır. Programa yükleme yapılırken </w:t>
      </w:r>
      <w:r w:rsidR="00A6656B">
        <w:rPr>
          <w:rFonts w:ascii="Times New Roman" w:eastAsia="Times New Roman" w:hAnsi="Times New Roman" w:cs="Times New Roman"/>
          <w:sz w:val="24"/>
          <w:szCs w:val="24"/>
          <w:lang w:eastAsia="tr-TR"/>
        </w:rPr>
        <w:t>Dosya B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aşlığı 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Document</w:t>
      </w:r>
      <w:proofErr w:type="spellEnd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</w:t>
      </w:r>
      <w:r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itle</w:t>
      </w:r>
      <w:proofErr w:type="spellEnd"/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olarak tez başlığının tamamı, 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Yazar A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dı 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Author's</w:t>
      </w:r>
      <w:proofErr w:type="spellEnd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First N</w:t>
      </w:r>
      <w:r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ame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olarak öğrencinin adı, yazar soyadı 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Author's</w:t>
      </w:r>
      <w:proofErr w:type="spellEnd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Last</w:t>
      </w:r>
      <w:proofErr w:type="spellEnd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N</w:t>
      </w:r>
      <w:r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ame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) olarak öğrencinin soyadı bilgisi yazılır.</w:t>
      </w:r>
    </w:p>
    <w:p w:rsidR="00C41534" w:rsidRDefault="00C41534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Pr="00F93639" w:rsidRDefault="00F93639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0436C3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) İntihal Tespit P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rogramına yüklenen dosyanın raporlanmasında, ilgili programdaki filtreleme seçenekleri aşağıdaki şekilde ayarlanır:</w:t>
      </w:r>
    </w:p>
    <w:p w:rsidR="00F93639" w:rsidRPr="00C41534" w:rsidRDefault="00F93639" w:rsidP="00C4153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Kaynakça hariç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1534" w:rsidRP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Bibliography</w:t>
      </w:r>
      <w:proofErr w:type="spellEnd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excluded</w:t>
      </w:r>
      <w:proofErr w:type="spellEnd"/>
      <w:r w:rsidR="00C41534" w:rsidRP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93639" w:rsidRPr="00C41534" w:rsidRDefault="00F93639" w:rsidP="00C4153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Alıntılar hariç/</w:t>
      </w:r>
      <w:bookmarkStart w:id="0" w:name="_GoBack"/>
      <w:bookmarkEnd w:id="0"/>
      <w:r w:rsidR="00F07596" w:rsidRP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dâhil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1534" w:rsidRP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Quotes</w:t>
      </w:r>
      <w:proofErr w:type="spellEnd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excluded</w:t>
      </w:r>
      <w:proofErr w:type="spellEnd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/</w:t>
      </w:r>
      <w:proofErr w:type="spellStart"/>
      <w:r w:rsidR="00C41534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included</w:t>
      </w:r>
      <w:proofErr w:type="spellEnd"/>
      <w:r w:rsidR="00C41534" w:rsidRP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93639" w:rsidRPr="00C41534" w:rsidRDefault="00F93639" w:rsidP="00C4153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5 kelimeden daha az örtüşme</w:t>
      </w:r>
      <w:r w:rsidR="00917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metin kısımları hariç (</w:t>
      </w:r>
      <w:r w:rsidR="009178A6"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L</w:t>
      </w:r>
      <w:r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imit </w:t>
      </w:r>
      <w:proofErr w:type="spellStart"/>
      <w:r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match</w:t>
      </w:r>
      <w:proofErr w:type="spellEnd"/>
      <w:r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size </w:t>
      </w:r>
      <w:proofErr w:type="spellStart"/>
      <w:r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to</w:t>
      </w:r>
      <w:proofErr w:type="spellEnd"/>
      <w:r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5 </w:t>
      </w:r>
      <w:proofErr w:type="spellStart"/>
      <w:r w:rsidRPr="009178A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words</w:t>
      </w:r>
      <w:proofErr w:type="spellEnd"/>
      <w:r w:rsidRP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41534" w:rsidRPr="00F93639" w:rsidRDefault="00C41534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Default="00F93639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 menüsünde bulunan diğer filtreleme seçenekleri raporlamaya </w:t>
      </w:r>
      <w:r w:rsidR="00F07596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âhil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edilmez.</w:t>
      </w:r>
    </w:p>
    <w:p w:rsidR="00C41534" w:rsidRPr="00F93639" w:rsidRDefault="00C41534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Default="00F93639" w:rsidP="00C4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0436C3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Raporlama işlemi tamamlandıktan sonra, tezin tam başlığını ve öğrencinin ad </w:t>
      </w:r>
      <w:proofErr w:type="spellStart"/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bilgisini ve dosyanın toplam sayfa sayısını gösterecek ekran görüntüsü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nün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çıktısı alınır</w:t>
      </w:r>
      <w:r w:rsidR="00C41534">
        <w:rPr>
          <w:rFonts w:ascii="Times New Roman" w:eastAsia="Times New Roman" w:hAnsi="Times New Roman" w:cs="Times New Roman"/>
          <w:sz w:val="24"/>
          <w:szCs w:val="24"/>
          <w:lang w:eastAsia="tr-TR"/>
        </w:rPr>
        <w:t>. O</w:t>
      </w:r>
      <w:r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rijinallik raporu kutucuğunda değerlendirme sonucu yüzde (%) olarak görüntülenir.</w:t>
      </w:r>
    </w:p>
    <w:p w:rsidR="00C41534" w:rsidRPr="00F93639" w:rsidRDefault="00C41534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Pr="00F93639" w:rsidRDefault="00F93639" w:rsidP="00C4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Çalışması Orijinallik Raporunun Tez Savunma Sınavı Öncesinde Kullanılması</w:t>
      </w:r>
    </w:p>
    <w:p w:rsidR="00F93639" w:rsidRPr="00F93639" w:rsidRDefault="00C41534" w:rsidP="0014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15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</w:t>
      </w:r>
      <w:r w:rsidR="00F93639"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436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– (a) 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İntihal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Tespit P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rogramı tarafından yapılan raporlama işlemi sonrasında kaydedilmiş olan ekranın görüntüsünde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yüzdelik sayı olarak belirtilen “benzerlik oranı”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raporlamaya tabi tutulmuş olan dosyanın “toplam sayfa sayısı”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ve raporlama işleminin yapıldığı “tarih”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bilgisi, “Yüksek Lisans/Doktora Tez Çalışması Orijinallik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Raporu”na</w:t>
      </w:r>
      <w:proofErr w:type="spellEnd"/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işlenir.</w:t>
      </w:r>
    </w:p>
    <w:p w:rsidR="00C41534" w:rsidRDefault="00C41534" w:rsidP="0014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Pr="00F07596" w:rsidRDefault="000436C3" w:rsidP="0014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(b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C41534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Tezin danışman ve jüri üyeleri tarafından intihal kapsamı dışında değerlendirilmesi için </w:t>
      </w:r>
      <w:r w:rsidR="00147A64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İntihal Tespit Programı 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yapılan raporlama işlemi sonrasında alınan raporda belirtilen benzerlik oranı, değerlendirme “alıntılar hariç”</w:t>
      </w:r>
      <w:r w:rsidR="00C41534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yapılıyorsa en fazla </w:t>
      </w:r>
      <w:r w:rsidR="00C41534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%1</w:t>
      </w:r>
      <w:r w:rsidR="00FD1B51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5’i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“alıntılar </w:t>
      </w:r>
      <w:r w:rsidR="00F07596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dâhil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147A64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yapılıyorsa % 30'u geçmemelidir. Benzerlik oranında tüm sorumluluk öğrenci</w:t>
      </w:r>
      <w:r w:rsidR="00C41534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danışmanına 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aittir.</w:t>
      </w:r>
      <w:r w:rsidR="00C41534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Bu oranları sağlayamayan tezler, tez savunmasına alınmaz.</w:t>
      </w:r>
      <w:r w:rsidR="009178A6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Benzerlik oranı hesaplanırken, öğrencinin tezi ile ilgili yapmış olduğu yayınlar kapsam dışında bırakılabilir.</w:t>
      </w:r>
    </w:p>
    <w:p w:rsidR="00C41534" w:rsidRPr="00F07596" w:rsidRDefault="00C41534" w:rsidP="0014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Pr="00F93639" w:rsidRDefault="000436C3" w:rsidP="0014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(b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C41534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Tez savunma sınavına girecek öğrencilerin, tezlerinin jüri üyelerine dağıtacakları </w:t>
      </w:r>
      <w:r w:rsidR="006115B8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nüshalarının ekinde;</w:t>
      </w:r>
      <w:r w:rsidR="00F93639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47A64" w:rsidRPr="00F07596">
        <w:rPr>
          <w:rFonts w:ascii="Times New Roman" w:eastAsia="Times New Roman" w:hAnsi="Times New Roman" w:cs="Times New Roman"/>
          <w:sz w:val="24"/>
          <w:szCs w:val="24"/>
          <w:lang w:eastAsia="tr-TR"/>
        </w:rPr>
        <w:t>İntihal Tespit Programı tarafından</w:t>
      </w:r>
      <w:r w:rsidR="00147A64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115B8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oluşturulan</w:t>
      </w:r>
      <w:r w:rsidR="00147A64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115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147A64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benzerlik oranının</w:t>
      </w:r>
      <w:r w:rsidR="00147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47A64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yer aldığı sayfanın çıktısı ile bu çıktı esas alınarak hazırlan</w:t>
      </w:r>
      <w:r w:rsidR="006115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mış, </w:t>
      </w:r>
      <w:r w:rsidR="006115B8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danışmanları tarafından onaylanmış ve imzalanmış </w:t>
      </w:r>
      <w:r w:rsidR="00147A64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olan “Yüksek Lisans/Doktora Tez Çalışması Orijinallik</w:t>
      </w:r>
      <w:r w:rsidR="00147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47A64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Raporu”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teslim etmeleri</w:t>
      </w:r>
      <w:r w:rsidR="00147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zorunludur.</w:t>
      </w:r>
    </w:p>
    <w:p w:rsidR="00147A64" w:rsidRDefault="00147A64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Pr="00F93639" w:rsidRDefault="00F93639" w:rsidP="0014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Çalışması</w:t>
      </w:r>
      <w:r w:rsidR="00147A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Orijinallik</w:t>
      </w:r>
      <w:r w:rsidR="00147A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Raporunun</w:t>
      </w:r>
      <w:r w:rsidR="00147A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Mezuniyet İşlemlerinde</w:t>
      </w:r>
      <w:r w:rsidR="00147A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Kullanılması</w:t>
      </w:r>
    </w:p>
    <w:p w:rsidR="00F93639" w:rsidRPr="00F93639" w:rsidRDefault="006115B8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 w:rsidRPr="000436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 w:rsidR="00F93639" w:rsidRPr="000436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-</w:t>
      </w:r>
      <w:r w:rsidR="00147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436C3">
        <w:rPr>
          <w:rFonts w:ascii="Times New Roman" w:eastAsia="Times New Roman" w:hAnsi="Times New Roman" w:cs="Times New Roman"/>
          <w:sz w:val="24"/>
          <w:szCs w:val="24"/>
          <w:lang w:eastAsia="tr-TR"/>
        </w:rPr>
        <w:t>(a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147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Tez savunma sınavı sonrasında başarılı bulunan öğrenci, mezuniyet işlemleri için tez savunma sınavı tarihi sonrasında tezde yapılmış muhtemel değişiklikleri içeren dosya kullanılarak ikinci bir </w:t>
      </w:r>
      <w:r w:rsidR="00147A64">
        <w:rPr>
          <w:rFonts w:ascii="Times New Roman" w:eastAsia="Times New Roman" w:hAnsi="Times New Roman" w:cs="Times New Roman"/>
          <w:sz w:val="24"/>
          <w:szCs w:val="24"/>
          <w:lang w:eastAsia="tr-TR"/>
        </w:rPr>
        <w:t>orijinallik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raporu</w:t>
      </w:r>
      <w:r w:rsidR="00147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alır</w:t>
      </w:r>
      <w:r w:rsidR="00147A6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93639" w:rsidRPr="00F93639" w:rsidRDefault="00F93639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Default="000436C3" w:rsidP="00611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(b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147A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115B8" w:rsidRPr="006115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İntihal Tespit Programı tarafından oluşturulan ve benzerlik oranının yer aldığı sayfanın çıktısı ile bu çıktı esas alınarak hazırlanmış, danışmanları tarafından onaylanmış ve imzalanmış olan “Yüksek Lisans/Doktora Tez Çalışması Orijinallik Raporu” 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dosyasında saklanmak üzere </w:t>
      </w:r>
      <w:proofErr w:type="spellStart"/>
      <w:r w:rsidR="007B73CD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nstitü</w:t>
      </w:r>
      <w:r w:rsidR="007B73CD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ye</w:t>
      </w:r>
      <w:proofErr w:type="spellEnd"/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edilir.</w:t>
      </w:r>
    </w:p>
    <w:p w:rsidR="00147A64" w:rsidRDefault="00147A64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341F" w:rsidRDefault="00D8341F" w:rsidP="00F9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Pr="00F93639" w:rsidRDefault="00F93639" w:rsidP="0061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ÜÇÜNCÜ BÖLÜM</w:t>
      </w:r>
    </w:p>
    <w:p w:rsidR="00F93639" w:rsidRDefault="006115B8" w:rsidP="0061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Diğer</w:t>
      </w:r>
      <w:r w:rsidR="00F93639" w:rsidRPr="00F936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Hükümler</w:t>
      </w:r>
    </w:p>
    <w:p w:rsidR="00BE7540" w:rsidRPr="00BE7540" w:rsidRDefault="00BE7540" w:rsidP="00611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3639" w:rsidRPr="00F93639" w:rsidRDefault="006115B8" w:rsidP="00F9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115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Yürütme</w:t>
      </w:r>
    </w:p>
    <w:p w:rsidR="00881FC1" w:rsidRPr="00F93639" w:rsidRDefault="006115B8" w:rsidP="007B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8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0436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Uygulama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F93639" w:rsidRPr="00F93639">
        <w:rPr>
          <w:rFonts w:ascii="Times New Roman" w:eastAsia="Times New Roman" w:hAnsi="Times New Roman" w:cs="Times New Roman"/>
          <w:sz w:val="24"/>
          <w:szCs w:val="24"/>
          <w:lang w:eastAsia="tr-TR"/>
        </w:rPr>
        <w:t>sasları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TOBB Ekonomi ve Teknoloji Üniversitesi Fen Bilimleri Enstitüsü Müdür</w:t>
      </w:r>
      <w:r w:rsidR="000436C3">
        <w:rPr>
          <w:rFonts w:ascii="Times New Roman" w:eastAsia="Times New Roman" w:hAnsi="Times New Roman" w:cs="Times New Roman"/>
          <w:sz w:val="24"/>
          <w:szCs w:val="24"/>
          <w:lang w:eastAsia="tr-TR"/>
        </w:rPr>
        <w:t>lüğ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 yürütür.</w:t>
      </w:r>
    </w:p>
    <w:sectPr w:rsidR="00881FC1" w:rsidRPr="00F936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7F" w:rsidRDefault="007D067F" w:rsidP="00D8341F">
      <w:pPr>
        <w:spacing w:after="0" w:line="240" w:lineRule="auto"/>
      </w:pPr>
      <w:r>
        <w:separator/>
      </w:r>
    </w:p>
  </w:endnote>
  <w:endnote w:type="continuationSeparator" w:id="0">
    <w:p w:rsidR="007D067F" w:rsidRDefault="007D067F" w:rsidP="00D8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14038"/>
      <w:docPartObj>
        <w:docPartGallery w:val="Page Numbers (Bottom of Page)"/>
        <w:docPartUnique/>
      </w:docPartObj>
    </w:sdtPr>
    <w:sdtEndPr/>
    <w:sdtContent>
      <w:p w:rsidR="00D8341F" w:rsidRDefault="00D8341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7F" w:rsidRDefault="007D067F" w:rsidP="00D8341F">
      <w:pPr>
        <w:spacing w:after="0" w:line="240" w:lineRule="auto"/>
      </w:pPr>
      <w:r>
        <w:separator/>
      </w:r>
    </w:p>
  </w:footnote>
  <w:footnote w:type="continuationSeparator" w:id="0">
    <w:p w:rsidR="007D067F" w:rsidRDefault="007D067F" w:rsidP="00D8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78C7"/>
    <w:multiLevelType w:val="hybridMultilevel"/>
    <w:tmpl w:val="6C22F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39"/>
    <w:rsid w:val="000436C3"/>
    <w:rsid w:val="000712FD"/>
    <w:rsid w:val="00147A64"/>
    <w:rsid w:val="004071A6"/>
    <w:rsid w:val="00532409"/>
    <w:rsid w:val="005E64A1"/>
    <w:rsid w:val="006115B8"/>
    <w:rsid w:val="007B73CD"/>
    <w:rsid w:val="007D067F"/>
    <w:rsid w:val="00881FC1"/>
    <w:rsid w:val="009178A6"/>
    <w:rsid w:val="00A6656B"/>
    <w:rsid w:val="00BE7540"/>
    <w:rsid w:val="00C41534"/>
    <w:rsid w:val="00D8341F"/>
    <w:rsid w:val="00DC6BDC"/>
    <w:rsid w:val="00F07596"/>
    <w:rsid w:val="00F93639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B18470-E063-4371-867C-4C3CC7F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BD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341F"/>
  </w:style>
  <w:style w:type="paragraph" w:styleId="Altbilgi">
    <w:name w:val="footer"/>
    <w:basedOn w:val="Normal"/>
    <w:link w:val="AltbilgiChar"/>
    <w:uiPriority w:val="99"/>
    <w:unhideWhenUsed/>
    <w:rsid w:val="00D8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acar1</dc:creator>
  <cp:keywords/>
  <dc:description/>
  <cp:lastModifiedBy>acar1</cp:lastModifiedBy>
  <cp:revision>8</cp:revision>
  <dcterms:created xsi:type="dcterms:W3CDTF">2015-12-21T14:40:00Z</dcterms:created>
  <dcterms:modified xsi:type="dcterms:W3CDTF">2016-01-13T09:38:00Z</dcterms:modified>
</cp:coreProperties>
</file>