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64" w:rsidRDefault="00AC7F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F64" w:rsidRDefault="00AC7F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TOBB ETÜ Kütüphanesi</w:t>
      </w:r>
    </w:p>
    <w:p w:rsidR="005655C8" w:rsidRPr="00D12D04" w:rsidRDefault="005528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 xml:space="preserve">Koleksiyon </w:t>
      </w:r>
      <w:proofErr w:type="spellStart"/>
      <w:r w:rsidRPr="00D12D04">
        <w:rPr>
          <w:rFonts w:ascii="Times New Roman" w:hAnsi="Times New Roman" w:cs="Times New Roman"/>
          <w:b/>
          <w:bCs/>
          <w:sz w:val="24"/>
          <w:szCs w:val="24"/>
          <w:lang w:val="en-US"/>
        </w:rPr>
        <w:t>ön</w:t>
      </w:r>
      <w:proofErr w:type="spellEnd"/>
      <w:r w:rsidRPr="00D12D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12D04">
        <w:rPr>
          <w:rFonts w:ascii="Times New Roman" w:hAnsi="Times New Roman" w:cs="Times New Roman"/>
          <w:b/>
          <w:bCs/>
          <w:sz w:val="24"/>
          <w:szCs w:val="24"/>
          <w:lang w:val="en-US"/>
        </w:rPr>
        <w:t>kodları</w:t>
      </w:r>
      <w:proofErr w:type="spellEnd"/>
    </w:p>
    <w:p w:rsidR="00552811" w:rsidRPr="00D12D04" w:rsidRDefault="002958F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>Ko</w:t>
      </w:r>
      <w:r w:rsidR="00B95CFB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leksiyon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kodlar</w:t>
      </w:r>
      <w:r w:rsidR="00B95CFB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ı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materyalin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ödünç</w:t>
      </w:r>
      <w:proofErr w:type="spellEnd"/>
      <w:r w:rsidR="00873EAA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alınabilirlik</w:t>
      </w:r>
      <w:proofErr w:type="spellEnd"/>
      <w:r w:rsid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durumunu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kütüphanede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nerede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buluna</w:t>
      </w:r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>bileceğini</w:t>
      </w:r>
      <w:proofErr w:type="spellEnd"/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>belirleme</w:t>
      </w:r>
      <w:proofErr w:type="spellEnd"/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>açısından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>yardımcı</w:t>
      </w:r>
      <w:proofErr w:type="spellEnd"/>
      <w:r w:rsidR="00B95CFB" w:rsidRPr="00D12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5CFB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olur</w:t>
      </w:r>
      <w:r w:rsidRPr="00D12D04">
        <w:rPr>
          <w:rFonts w:ascii="Times New Roman" w:hAnsi="Times New Roman" w:cs="Times New Roman"/>
          <w:bCs/>
          <w:sz w:val="24"/>
          <w:szCs w:val="24"/>
          <w:lang w:val="en-US"/>
        </w:rPr>
        <w:t>lar</w:t>
      </w:r>
      <w:proofErr w:type="spellEnd"/>
      <w:r w:rsidR="00552811" w:rsidRPr="00D12D0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Pr="00D12D0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12D04">
        <w:rPr>
          <w:rFonts w:ascii="Times New Roman" w:hAnsi="Times New Roman" w:cs="Times New Roman"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>Görsel-İşitsel (DVD, CD, VCD vb.) </w:t>
      </w:r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sz w:val="24"/>
          <w:szCs w:val="24"/>
        </w:rPr>
        <w:t>CERN</w:t>
      </w:r>
      <w:r w:rsidR="00D12D04">
        <w:rPr>
          <w:rFonts w:ascii="Times New Roman" w:hAnsi="Times New Roman" w:cs="Times New Roman"/>
          <w:sz w:val="24"/>
          <w:szCs w:val="24"/>
        </w:rPr>
        <w:t xml:space="preserve"> </w:t>
      </w:r>
      <w:r w:rsidR="00D12D04">
        <w:rPr>
          <w:rFonts w:ascii="Times New Roman" w:hAnsi="Times New Roman" w:cs="Times New Roman"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>Genel koleksiyon – CERN (QC Grubu başındadır)</w:t>
      </w:r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 xml:space="preserve">GREF          </w:t>
      </w:r>
      <w:r w:rsidR="00D12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>Genel Referans (Alt kattaki Ana Okuma Salonundadır)</w:t>
      </w:r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 xml:space="preserve">OVRSZ </w:t>
      </w:r>
      <w:r w:rsidRPr="00D12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 xml:space="preserve">Büyük boy (34 cm.' den yüksek, 46 cm.' den geniş kitaplar ödünç verilmez ve </w:t>
      </w:r>
      <w:r w:rsidR="002958F6" w:rsidRPr="00D12D04">
        <w:rPr>
          <w:rFonts w:ascii="Times New Roman" w:hAnsi="Times New Roman" w:cs="Times New Roman"/>
          <w:sz w:val="24"/>
          <w:szCs w:val="24"/>
        </w:rPr>
        <w:t xml:space="preserve">her bir konu bölümünde </w:t>
      </w:r>
      <w:r w:rsidRPr="00D12D04">
        <w:rPr>
          <w:rFonts w:ascii="Times New Roman" w:hAnsi="Times New Roman" w:cs="Times New Roman"/>
          <w:sz w:val="24"/>
          <w:szCs w:val="24"/>
        </w:rPr>
        <w:t>konulu referans kitaplarının ardındadırlar) </w:t>
      </w:r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 xml:space="preserve">RARE          </w:t>
      </w:r>
      <w:r w:rsidR="00D12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 xml:space="preserve">Nadir eserler </w:t>
      </w:r>
      <w:r w:rsidR="00AC7F64" w:rsidRPr="00D12D04">
        <w:rPr>
          <w:rFonts w:ascii="Times New Roman" w:hAnsi="Times New Roman" w:cs="Times New Roman"/>
          <w:sz w:val="24"/>
          <w:szCs w:val="24"/>
        </w:rPr>
        <w:t>(Kapalı arşivde tutulmakta olup görmek için başvuru yapılmalıdır)</w:t>
      </w:r>
      <w:bookmarkStart w:id="0" w:name="_GoBack"/>
      <w:bookmarkEnd w:id="0"/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 xml:space="preserve">REF </w:t>
      </w:r>
      <w:r w:rsidRPr="00D12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 xml:space="preserve">     </w:t>
      </w:r>
      <w:r w:rsidR="00D12D04">
        <w:rPr>
          <w:rFonts w:ascii="Times New Roman" w:hAnsi="Times New Roman" w:cs="Times New Roman"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>Konulu referans  (H</w:t>
      </w:r>
      <w:r w:rsidR="00873EAA" w:rsidRPr="00D12D04">
        <w:rPr>
          <w:rFonts w:ascii="Times New Roman" w:hAnsi="Times New Roman" w:cs="Times New Roman"/>
          <w:sz w:val="24"/>
          <w:szCs w:val="24"/>
        </w:rPr>
        <w:t xml:space="preserve">arflerle </w:t>
      </w:r>
      <w:r w:rsidR="002958F6" w:rsidRPr="00D12D04">
        <w:rPr>
          <w:rFonts w:ascii="Times New Roman" w:hAnsi="Times New Roman" w:cs="Times New Roman"/>
          <w:sz w:val="24"/>
          <w:szCs w:val="24"/>
        </w:rPr>
        <w:t xml:space="preserve">ayrıştırılmış </w:t>
      </w:r>
      <w:r w:rsidR="00873EAA" w:rsidRPr="00D12D04">
        <w:rPr>
          <w:rFonts w:ascii="Times New Roman" w:hAnsi="Times New Roman" w:cs="Times New Roman"/>
          <w:sz w:val="24"/>
          <w:szCs w:val="24"/>
        </w:rPr>
        <w:t xml:space="preserve">her bir </w:t>
      </w:r>
      <w:r w:rsidR="002958F6" w:rsidRPr="00D12D04">
        <w:rPr>
          <w:rFonts w:ascii="Times New Roman" w:hAnsi="Times New Roman" w:cs="Times New Roman"/>
          <w:sz w:val="24"/>
          <w:szCs w:val="24"/>
        </w:rPr>
        <w:t>ana konu bölümünün</w:t>
      </w:r>
      <w:r w:rsidRPr="00D12D04">
        <w:rPr>
          <w:rFonts w:ascii="Times New Roman" w:hAnsi="Times New Roman" w:cs="Times New Roman"/>
          <w:sz w:val="24"/>
          <w:szCs w:val="24"/>
        </w:rPr>
        <w:t xml:space="preserve"> başında yer alırlar)</w:t>
      </w:r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>RES</w:t>
      </w:r>
      <w:r w:rsidRPr="00D12D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2D04">
        <w:rPr>
          <w:rFonts w:ascii="Times New Roman" w:hAnsi="Times New Roman" w:cs="Times New Roman"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>Ayrıl</w:t>
      </w:r>
      <w:r w:rsidR="000E59A9" w:rsidRPr="00D12D04">
        <w:rPr>
          <w:rFonts w:ascii="Times New Roman" w:hAnsi="Times New Roman" w:cs="Times New Roman"/>
          <w:sz w:val="24"/>
          <w:szCs w:val="24"/>
        </w:rPr>
        <w:t>mış (rezerv) ders kitapları   (Okuyucu Hizmetleri Bankosu arkasındadırlar)</w:t>
      </w:r>
    </w:p>
    <w:p w:rsidR="00B95CFB" w:rsidRPr="00D12D04" w:rsidRDefault="00B95CFB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b/>
          <w:bCs/>
          <w:sz w:val="24"/>
          <w:szCs w:val="24"/>
        </w:rPr>
        <w:t>TEZ</w:t>
      </w:r>
      <w:r w:rsidRPr="00D12D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D12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2D04">
        <w:rPr>
          <w:rFonts w:ascii="Times New Roman" w:hAnsi="Times New Roman" w:cs="Times New Roman"/>
          <w:sz w:val="24"/>
          <w:szCs w:val="24"/>
        </w:rPr>
        <w:t>Tezler  (</w:t>
      </w:r>
      <w:r w:rsidR="00B56E94" w:rsidRPr="00D12D04">
        <w:rPr>
          <w:rFonts w:ascii="Times New Roman" w:hAnsi="Times New Roman" w:cs="Times New Roman"/>
          <w:sz w:val="24"/>
          <w:szCs w:val="24"/>
        </w:rPr>
        <w:t>Öğrenci p</w:t>
      </w:r>
      <w:r w:rsidRPr="00D12D04">
        <w:rPr>
          <w:rFonts w:ascii="Times New Roman" w:hAnsi="Times New Roman" w:cs="Times New Roman"/>
          <w:sz w:val="24"/>
          <w:szCs w:val="24"/>
        </w:rPr>
        <w:t>rojeler</w:t>
      </w:r>
      <w:r w:rsidR="00B56E94" w:rsidRPr="00D12D04">
        <w:rPr>
          <w:rFonts w:ascii="Times New Roman" w:hAnsi="Times New Roman" w:cs="Times New Roman"/>
          <w:sz w:val="24"/>
          <w:szCs w:val="24"/>
        </w:rPr>
        <w:t>i</w:t>
      </w:r>
      <w:r w:rsidRPr="00D12D04">
        <w:rPr>
          <w:rFonts w:ascii="Times New Roman" w:hAnsi="Times New Roman" w:cs="Times New Roman"/>
          <w:sz w:val="24"/>
          <w:szCs w:val="24"/>
        </w:rPr>
        <w:t xml:space="preserve"> </w:t>
      </w:r>
      <w:r w:rsidR="00B56E94" w:rsidRPr="00D12D0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D12D0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56E94" w:rsidRPr="00D12D04">
        <w:rPr>
          <w:rFonts w:ascii="Times New Roman" w:hAnsi="Times New Roman" w:cs="Times New Roman"/>
          <w:sz w:val="24"/>
          <w:szCs w:val="24"/>
        </w:rPr>
        <w:t xml:space="preserve"> olup </w:t>
      </w:r>
      <w:r w:rsidR="00873EAA" w:rsidRPr="00D12D04">
        <w:rPr>
          <w:rFonts w:ascii="Times New Roman" w:hAnsi="Times New Roman" w:cs="Times New Roman"/>
          <w:sz w:val="24"/>
          <w:szCs w:val="24"/>
        </w:rPr>
        <w:t>Tıp Koleksiyonunun</w:t>
      </w:r>
      <w:r w:rsidR="000E59A9" w:rsidRPr="00D12D04">
        <w:rPr>
          <w:rFonts w:ascii="Times New Roman" w:hAnsi="Times New Roman" w:cs="Times New Roman"/>
          <w:sz w:val="24"/>
          <w:szCs w:val="24"/>
        </w:rPr>
        <w:t xml:space="preserve"> </w:t>
      </w:r>
      <w:r w:rsidR="00873EAA" w:rsidRPr="00D12D04">
        <w:rPr>
          <w:rFonts w:ascii="Times New Roman" w:hAnsi="Times New Roman" w:cs="Times New Roman"/>
          <w:sz w:val="24"/>
          <w:szCs w:val="24"/>
        </w:rPr>
        <w:t>ardı</w:t>
      </w:r>
      <w:r w:rsidR="000E59A9" w:rsidRPr="00D12D04">
        <w:rPr>
          <w:rFonts w:ascii="Times New Roman" w:hAnsi="Times New Roman" w:cs="Times New Roman"/>
          <w:sz w:val="24"/>
          <w:szCs w:val="24"/>
        </w:rPr>
        <w:t>ndadırlar)</w:t>
      </w:r>
    </w:p>
    <w:p w:rsidR="00B56E94" w:rsidRPr="00D12D04" w:rsidRDefault="00B56E94" w:rsidP="00552811">
      <w:pPr>
        <w:rPr>
          <w:rFonts w:ascii="Times New Roman" w:hAnsi="Times New Roman" w:cs="Times New Roman"/>
          <w:b/>
          <w:sz w:val="24"/>
          <w:szCs w:val="24"/>
        </w:rPr>
      </w:pPr>
      <w:r w:rsidRPr="00D12D04">
        <w:rPr>
          <w:rFonts w:ascii="Times New Roman" w:hAnsi="Times New Roman" w:cs="Times New Roman"/>
          <w:b/>
          <w:sz w:val="24"/>
          <w:szCs w:val="24"/>
        </w:rPr>
        <w:t>TOBB</w:t>
      </w:r>
      <w:r w:rsidRPr="00D12D0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12D0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12D04">
        <w:rPr>
          <w:rFonts w:ascii="Times New Roman" w:hAnsi="Times New Roman" w:cs="Times New Roman"/>
          <w:sz w:val="24"/>
          <w:szCs w:val="24"/>
        </w:rPr>
        <w:t>TOBB</w:t>
      </w:r>
      <w:proofErr w:type="spellEnd"/>
      <w:r w:rsidRPr="00D12D04">
        <w:rPr>
          <w:rFonts w:ascii="Times New Roman" w:hAnsi="Times New Roman" w:cs="Times New Roman"/>
          <w:sz w:val="24"/>
          <w:szCs w:val="24"/>
        </w:rPr>
        <w:t xml:space="preserve"> Yayınları Arşivi</w:t>
      </w:r>
      <w:r w:rsidRPr="00D1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D04">
        <w:rPr>
          <w:rFonts w:ascii="Times New Roman" w:hAnsi="Times New Roman" w:cs="Times New Roman"/>
          <w:sz w:val="24"/>
          <w:szCs w:val="24"/>
        </w:rPr>
        <w:t>(Kapalı arşivde tutulmakta olup görmek için başvuru yapılmalıdır)</w:t>
      </w:r>
    </w:p>
    <w:p w:rsidR="00563B21" w:rsidRPr="00D12D04" w:rsidRDefault="000E59A9" w:rsidP="00552811">
      <w:pPr>
        <w:rPr>
          <w:rFonts w:ascii="Times New Roman" w:hAnsi="Times New Roman" w:cs="Times New Roman"/>
          <w:sz w:val="24"/>
          <w:szCs w:val="24"/>
        </w:rPr>
      </w:pPr>
      <w:r w:rsidRPr="00D12D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D04">
        <w:rPr>
          <w:rFonts w:ascii="Times New Roman" w:hAnsi="Times New Roman" w:cs="Times New Roman"/>
          <w:sz w:val="24"/>
          <w:szCs w:val="24"/>
        </w:rPr>
        <w:tab/>
      </w:r>
      <w:r w:rsidR="00B95CFB" w:rsidRPr="00D12D04">
        <w:rPr>
          <w:rFonts w:ascii="Times New Roman" w:hAnsi="Times New Roman" w:cs="Times New Roman"/>
          <w:sz w:val="24"/>
          <w:szCs w:val="24"/>
        </w:rPr>
        <w:t>Tıp Koleksiyonu (</w:t>
      </w:r>
      <w:r w:rsidRPr="00D12D04">
        <w:rPr>
          <w:rFonts w:ascii="Times New Roman" w:hAnsi="Times New Roman" w:cs="Times New Roman"/>
          <w:sz w:val="24"/>
          <w:szCs w:val="24"/>
        </w:rPr>
        <w:t xml:space="preserve">NLM sistemine göre </w:t>
      </w:r>
      <w:r w:rsidR="00B95CFB" w:rsidRPr="00D12D04">
        <w:rPr>
          <w:rFonts w:ascii="Times New Roman" w:hAnsi="Times New Roman" w:cs="Times New Roman"/>
          <w:sz w:val="24"/>
          <w:szCs w:val="24"/>
        </w:rPr>
        <w:t>QS-QZ; W</w:t>
      </w:r>
      <w:r w:rsidRPr="00D12D04">
        <w:rPr>
          <w:rFonts w:ascii="Times New Roman" w:hAnsi="Times New Roman" w:cs="Times New Roman"/>
          <w:sz w:val="24"/>
          <w:szCs w:val="24"/>
        </w:rPr>
        <w:t xml:space="preserve"> kodlu olup</w:t>
      </w:r>
      <w:r w:rsidR="00B56E94" w:rsidRPr="00D12D04">
        <w:rPr>
          <w:rFonts w:ascii="Times New Roman" w:hAnsi="Times New Roman" w:cs="Times New Roman"/>
          <w:sz w:val="24"/>
          <w:szCs w:val="24"/>
        </w:rPr>
        <w:t>, üst katta asansörün karşı</w:t>
      </w:r>
      <w:r w:rsidR="00873EAA" w:rsidRPr="00D12D04">
        <w:rPr>
          <w:rFonts w:ascii="Times New Roman" w:hAnsi="Times New Roman" w:cs="Times New Roman"/>
          <w:sz w:val="24"/>
          <w:szCs w:val="24"/>
        </w:rPr>
        <w:t>sı</w:t>
      </w:r>
      <w:r w:rsidR="00B56E94" w:rsidRPr="00D12D04">
        <w:rPr>
          <w:rFonts w:ascii="Times New Roman" w:hAnsi="Times New Roman" w:cs="Times New Roman"/>
          <w:sz w:val="24"/>
          <w:szCs w:val="24"/>
        </w:rPr>
        <w:t>nda</w:t>
      </w:r>
      <w:r w:rsidR="00873EAA" w:rsidRPr="00D12D04">
        <w:rPr>
          <w:rFonts w:ascii="Times New Roman" w:hAnsi="Times New Roman" w:cs="Times New Roman"/>
          <w:sz w:val="24"/>
          <w:szCs w:val="24"/>
        </w:rPr>
        <w:t>n</w:t>
      </w:r>
      <w:r w:rsidR="00B56E94" w:rsidRPr="00D12D04">
        <w:rPr>
          <w:rFonts w:ascii="Times New Roman" w:hAnsi="Times New Roman" w:cs="Times New Roman"/>
          <w:sz w:val="24"/>
          <w:szCs w:val="24"/>
        </w:rPr>
        <w:t xml:space="preserve"> başlayarak A-Z kodlarıyla bir U çizen</w:t>
      </w:r>
      <w:r w:rsidRPr="00D12D04">
        <w:rPr>
          <w:rFonts w:ascii="Times New Roman" w:hAnsi="Times New Roman" w:cs="Times New Roman"/>
          <w:sz w:val="24"/>
          <w:szCs w:val="24"/>
        </w:rPr>
        <w:t xml:space="preserve"> Genel Koleksiyon</w:t>
      </w:r>
      <w:r w:rsidR="00AC7F64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="00AC7F64">
        <w:rPr>
          <w:rFonts w:ascii="Times New Roman" w:hAnsi="Times New Roman" w:cs="Times New Roman"/>
          <w:sz w:val="24"/>
          <w:szCs w:val="24"/>
        </w:rPr>
        <w:t xml:space="preserve">Tezlerin </w:t>
      </w:r>
      <w:r w:rsidR="00B56E94" w:rsidRPr="00D12D04">
        <w:rPr>
          <w:rFonts w:ascii="Times New Roman" w:hAnsi="Times New Roman" w:cs="Times New Roman"/>
          <w:sz w:val="24"/>
          <w:szCs w:val="24"/>
        </w:rPr>
        <w:t xml:space="preserve"> </w:t>
      </w:r>
      <w:r w:rsidRPr="00D12D04">
        <w:rPr>
          <w:rFonts w:ascii="Times New Roman" w:hAnsi="Times New Roman" w:cs="Times New Roman"/>
          <w:sz w:val="24"/>
          <w:szCs w:val="24"/>
        </w:rPr>
        <w:t>ar</w:t>
      </w:r>
      <w:r w:rsidR="00AC7F64">
        <w:rPr>
          <w:rFonts w:ascii="Times New Roman" w:hAnsi="Times New Roman" w:cs="Times New Roman"/>
          <w:sz w:val="24"/>
          <w:szCs w:val="24"/>
        </w:rPr>
        <w:t>asın</w:t>
      </w:r>
      <w:r w:rsidRPr="00D12D04">
        <w:rPr>
          <w:rFonts w:ascii="Times New Roman" w:hAnsi="Times New Roman" w:cs="Times New Roman"/>
          <w:sz w:val="24"/>
          <w:szCs w:val="24"/>
        </w:rPr>
        <w:t>dadırlar</w:t>
      </w:r>
      <w:proofErr w:type="gramEnd"/>
      <w:r w:rsidR="00563B21" w:rsidRPr="00D12D04">
        <w:rPr>
          <w:rFonts w:ascii="Times New Roman" w:hAnsi="Times New Roman" w:cs="Times New Roman"/>
          <w:sz w:val="24"/>
          <w:szCs w:val="24"/>
        </w:rPr>
        <w:t>).</w:t>
      </w:r>
    </w:p>
    <w:p w:rsidR="00AC7F64" w:rsidRDefault="00AC7F64" w:rsidP="00552811">
      <w:pPr>
        <w:rPr>
          <w:rFonts w:ascii="Times New Roman" w:hAnsi="Times New Roman" w:cs="Times New Roman"/>
          <w:b/>
          <w:sz w:val="24"/>
          <w:szCs w:val="24"/>
        </w:rPr>
      </w:pPr>
    </w:p>
    <w:p w:rsidR="00873EAA" w:rsidRPr="00D12D04" w:rsidRDefault="00B56E94" w:rsidP="00552811">
      <w:pPr>
        <w:rPr>
          <w:rFonts w:ascii="Times New Roman" w:hAnsi="Times New Roman" w:cs="Times New Roman"/>
          <w:b/>
          <w:sz w:val="24"/>
          <w:szCs w:val="24"/>
        </w:rPr>
      </w:pPr>
      <w:r w:rsidRPr="00D12D04">
        <w:rPr>
          <w:rFonts w:ascii="Times New Roman" w:hAnsi="Times New Roman" w:cs="Times New Roman"/>
          <w:b/>
          <w:sz w:val="24"/>
          <w:szCs w:val="24"/>
        </w:rPr>
        <w:t xml:space="preserve">Genel Koleksiyon </w:t>
      </w:r>
      <w:r w:rsidR="00D12D04">
        <w:rPr>
          <w:rFonts w:ascii="Times New Roman" w:hAnsi="Times New Roman" w:cs="Times New Roman"/>
          <w:b/>
          <w:sz w:val="24"/>
          <w:szCs w:val="24"/>
        </w:rPr>
        <w:t>Kongre Kütüphanesi Sınıflama Sistemi Temelli Düzenlemesi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20"/>
      </w:tblGrid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yapıtlar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Felsefe. Psikoloji. Din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Tarihe yardımcı bilimler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CB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Uygarlık tarihi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CC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Arkeoloji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CT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Biyografi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DR401-DR741, DS51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tarihi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E-F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Amerika tarihi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Coğrafya. Antropoloji. Turizm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 - </w:t>
            </w:r>
            <w:proofErr w:type="gramStart"/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HJ 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</w:t>
            </w:r>
            <w:proofErr w:type="gramEnd"/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İşletme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D12D04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HM</w:t>
            </w:r>
            <w:r w:rsidR="00873EAA"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 w:rsidR="00873EAA"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73EAA"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73EAA"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J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ve Uluslararası ilişkiler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KKX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hukuku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L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ve Mimarlık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 ve edebiyat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PE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dili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PL101-PL285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edebiyatı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Q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QA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Matematik. İstatistik. Bilgisayar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QC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QD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Teknoloji</w:t>
            </w:r>
            <w:r w:rsidR="00AC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(Mühendislik)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U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Denizcilik</w:t>
            </w: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Z </w:t>
            </w:r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Bibliyografya ve bilgi bilimi</w:t>
            </w:r>
          </w:p>
        </w:tc>
      </w:tr>
      <w:tr w:rsidR="00873EAA" w:rsidRPr="00D12D04" w:rsidTr="00873E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73EAA" w:rsidRPr="00D12D04" w:rsidTr="00873EAA">
        <w:trPr>
          <w:trHeight w:val="300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AA" w:rsidRPr="00D12D04" w:rsidRDefault="00873EAA" w:rsidP="00873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QS - </w:t>
            </w:r>
            <w:proofErr w:type="gramStart"/>
            <w:r w:rsidRPr="00D12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QZ , W</w:t>
            </w:r>
            <w:proofErr w:type="gramEnd"/>
            <w:r w:rsidRPr="00D1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Tıp (NLM)</w:t>
            </w:r>
          </w:p>
        </w:tc>
      </w:tr>
    </w:tbl>
    <w:p w:rsidR="00B56E94" w:rsidRPr="00D12D04" w:rsidRDefault="00B56E94" w:rsidP="00552811">
      <w:pPr>
        <w:rPr>
          <w:rFonts w:ascii="Times New Roman" w:hAnsi="Times New Roman" w:cs="Times New Roman"/>
          <w:b/>
          <w:sz w:val="24"/>
          <w:szCs w:val="24"/>
        </w:rPr>
      </w:pPr>
    </w:p>
    <w:sectPr w:rsidR="00B56E94" w:rsidRPr="00D1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1"/>
    <w:rsid w:val="000E59A9"/>
    <w:rsid w:val="001419D7"/>
    <w:rsid w:val="002958F6"/>
    <w:rsid w:val="00382F7D"/>
    <w:rsid w:val="004A556A"/>
    <w:rsid w:val="00552811"/>
    <w:rsid w:val="00563B21"/>
    <w:rsid w:val="005655C8"/>
    <w:rsid w:val="00873EAA"/>
    <w:rsid w:val="00AC7F64"/>
    <w:rsid w:val="00B56E94"/>
    <w:rsid w:val="00B95CFB"/>
    <w:rsid w:val="00D12D04"/>
    <w:rsid w:val="00D36F93"/>
    <w:rsid w:val="00E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E9B7"/>
  <w15:chartTrackingRefBased/>
  <w15:docId w15:val="{A6A666F4-9FCC-488C-B965-C28B5E3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2017-05-11T07:41:00Z</dcterms:created>
  <dcterms:modified xsi:type="dcterms:W3CDTF">2017-05-26T07:25:00Z</dcterms:modified>
</cp:coreProperties>
</file>