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B" w:rsidRPr="00B27EAB" w:rsidRDefault="00B27EAB" w:rsidP="003762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27EA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tr-TR"/>
        </w:rPr>
        <w:t xml:space="preserve">13 Nisan 2013  CUMARTESİ                                      </w:t>
      </w:r>
      <w:r w:rsidRPr="00B27EAB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tr-TR"/>
        </w:rPr>
        <w:t xml:space="preserve">Resmî Gazete                                              </w:t>
      </w:r>
      <w:r w:rsidRPr="00B27EA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tr-TR"/>
        </w:rPr>
        <w:t>Sayı : 28617</w:t>
      </w:r>
    </w:p>
    <w:p w:rsidR="00B27EAB" w:rsidRPr="00B27EAB" w:rsidRDefault="00B27EAB" w:rsidP="0037623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Y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NETMELİK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rkiye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Cihaz Kurumundan: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TIRMALAR HAKKINDA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Ama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Kapsam, Dayanak ve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Ama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taraf olunan uluslararas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anla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 ile Avrupa Birli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standartlar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evesinde, insanlar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bilimsel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korunmas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dair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 ile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 ve etik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kili,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revleri,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zenlemektir.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Kapsam</w:t>
      </w:r>
      <w:bookmarkStart w:id="0" w:name="_GoBack"/>
      <w:bookmarkEnd w:id="0"/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netmelik,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ve 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hil, ruhsat veya izin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olsa dahi insanlar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olan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bbi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ve bitkisel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bbi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ile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yerlerini ve bu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tirecek ger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 veya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 kapsar.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(2) Retrospektif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Dayanak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netmelik; 7/5/1987 tarihli ve 3359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Hizmetleri Temel Kanunu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nun ek-10 uncu maddesi ile 11/10/2011 tarihli ve 663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kilat ve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revleri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Kanun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nde Kararnamenin 27 nci ve 40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maddelerine dayan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larak ve Avrupa Birli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nin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larla ilgili mevzuat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2001/20/EC ve 2005/28/EC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direktiflerine paralel olarak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Tan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mlar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4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netmelikte ge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en;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Advers olay: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len ve uygulanan tedavi ile nedensellik 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kisi olsun veya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 istenmeyen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olaylar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Advers reaksiyon: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 istenmeyen ve ama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lanmayan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cevaplar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zetiminde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 yer alan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iyi,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bro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 veya uygulamayla ilgili klinik olmayan ve klinik verilere ait belgeleri,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protokol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tasar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metodolojisini, uygulanacak istatistiksel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ntemleri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ait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zenlemeleri detayl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mlayan belgeyi,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 test edilen veya referans olarak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aktif maddenin veya plasebonun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 formunu,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f)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m: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ntraven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en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ksek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olanak veren bir yoldan verilmek suretiyle veya ayn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yoldan verilen, fakat daha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ksek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layan bir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ekille elde edilen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ile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yaslanarak bulunan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g)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k: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Beklenmeyen ciddi advers reaksiyon: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iddeti veya sonucu referans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venlilik bilgileri ile tutarl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olmayan her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ciddi advers reaksiyonu,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h) Bilgilendirilmi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 formu: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anla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 bilgiler verilerek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nan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ispatlayan belgeyi,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erlik: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olan iki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stahzar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ayn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molar dozda verili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inden sonra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ylece etkilerinin hem etkililik, hem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venlik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esas olarak ayn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layacak derecede benzer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i)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m: Etkin maddenin veya onun terap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 molek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ekilden absorbe edilerek sistemik dola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ge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 ve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ylece v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cuttaki etki yerinde veya onu yans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tan biyolojik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larda, genellikle serum veya plazmada, var olma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derecesini,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j) Ciddi advers olay veya reaksiyon: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me, hayati tehlikeye, hastaneye yatmaya veya hastanede kalma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resinin uzamas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na, kal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nemli bir sakatl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 ya da maluliyete,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umsal anomaliye veya kusura neden olan advers olay ya da reaksiyonu,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k)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ok merkezli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rma: Tek bir protokole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birden fazla merkezde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len, bu sebeple birden fazla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bulundu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l) Denetim: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yerlerin, destekleyici veya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una ait merkezlerin,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ait belgeler ve kay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kalite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vencesi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zenlemelerinin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olan etik kurullar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hil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kurum, kurul ve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 ve ilgili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mevzuata uygunlu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incelenmesi faaliyetlerini,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m) Destekleyici: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ndan,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lmesinden veya finanse edilmesinden sorumlu olan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 kurum veya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n) Etik kurul: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 esenli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korunmas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konular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bilgilendirilmesinde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 ve belgeler ile bu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ilerden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nacak olurlar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bilimsel ve etik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vermek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zere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kil edilecek ve Kurumca onaylanacak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 ve ilgili mevzuat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nca, bizzat kendisinin veya kanun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temsilcisinin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oluru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nmak suretiyle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edecek hasta veya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iyi,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zlemsel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: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rkiye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ruhsat ald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endikasyonlar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pozoloji ve uygulama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ekillerinde,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ncel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tedavi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uygun olarak tedavisi devam eden hastalarda, spontan 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ete edilen ilaca ait verilerin topland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epidemiyolojik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bbi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n: Hastal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nlemek,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his etmek veya tedavi etmek, fizyolojik bir fonksiyonu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zeltmek,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zenlemek veya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tirmek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insana uygulanan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al, sentetik veya biyoteknoloji kaynakl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etkin maddeyi veya maddeler kombinasyonunu,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rma: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biyolojik ve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bbi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ile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bbi cihazlar ve kozmetik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insanlar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ger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tirilecek olan yeni bir cerrahi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cre nakli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doku nakli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organ nakli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uluslararas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bilimsel ve etik standartlarda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lamak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tasarlanmas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lmesi, izlenmesi,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elendirilmesi,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erlendirilmesi ve raporlanmas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v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cut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korunmas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verilerinin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venilirli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gizlili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muhafaza edilmesi gibi konular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zenlemeleri kapsayan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taraflarca uyulmas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gereken kurallar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22/11/2001 tarihli ve 4721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 Medeni Kanununda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mlanan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lleri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rma: Bir veya birden fazla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klinik, farmakolojik veya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 farmakodinamik etkilerini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karmak ya da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rulamak; advers olay veya reaksiyonlar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mlamak; emilim, da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m, metabolizma ve 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tespit etmek;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 ve etkilili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rmak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yla insanlar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Kurulu: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rmalarla ilgili konularda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bildirmek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zere olu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turulacak kurulu,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Kurum: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rkiye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Cihaz Kurumunu,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v) Mutlak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m: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ayn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molar miktar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intraven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z verilmesi ile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len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oranlanan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y)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: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 ile ilgili dalda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veya doktora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itimini tamamlam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olup,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lmesinden sorumlu olan hekim veya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z)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u: Destekleyicinin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ve yetkilerinin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bir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meyle devretti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ilkelerine uygun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ifade eder.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Genel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Olur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genel esaslar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5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labilmesi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daki hususlar aran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ncelikle insan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deney ortam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veya yeterli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deney hayvan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nsan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deney ortam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veya hayvanlar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deneyler sonucunda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bilimsel verilerin, var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lmak istenen hedefe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bunlar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insan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zorunlu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beklenen bilimsel faydalar ve kamu menfaati,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edecek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veya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kabilecek muhtemel risklerden ve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ilik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daha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tutulamaz.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ait germ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crelerinin genetik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bozmaya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nelik hi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takip ve tedavisi ile ilgili kararlar, bunlar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gerekli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mesleki nitelikleri haiz hekim veya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hekimine aittir.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insan onuruyla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mayacak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verecek 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ntemlerin uygulanmas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yasakt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rahats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korkuyu, hastan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hastal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geli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im safhas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ilgili herhangi bir riski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olan en alt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zeye indirecek bi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imde tasarlan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Hem risk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hem de rahats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k derecesinin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zellikle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rekli kontrol edilmesi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rmayla var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lmak istenen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bunun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iye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lfete ve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zerindeki tehlikeye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daha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 basmas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insan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zerinde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lebilir zararl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kal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etki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rakmamas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h) Elde edilecek faydalar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muhtemel risklerden daha fazla oldu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una etik kurulca kanaat getirilmesi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linde,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ilik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zetilerek,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ne uygun bir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bilgilendirilmi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 formu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kayd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etik kurulun onay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Kurum izni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ktan sonra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labilir.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ancak bu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devam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tirak etmek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olmak isteyen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veya kanun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temsilcisi,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nce;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metodolojisi, beklenen yararlar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lebilir riskleri, zorluklar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ahsi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zellikleri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uygun olmayan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devam ettirilece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istedi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 anda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ekilme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sahip oldu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hususunda yeterince ve anlayabilece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konusuna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kimiyeti olan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ekibinden bir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hekim ya da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 olan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bilgilendirilir.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tamamen serbest iradesi ile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hil edilece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dair herhangi bir menfaat teminine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bulunmayan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 ve bu durum (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bendinde yer alan bilgilendirmeye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nelik hususlar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kapsayan Bilgilendirilmi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 Formu ile belgelenir.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j)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kendi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gidi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istedi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zaman bilgi alabilmesi ve bu ama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 irtibat kurabilmesi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ekibinden en az bir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eli veya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esiz olarak, kendi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istedi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zaman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labilir ve bundan dolay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sonraki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takibi ve tedavisi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mevcut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herhangi bir kayba 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abilecek zararlara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vence alt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10 uncu maddenin birinci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(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bendinde belirtilen Faz IV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zlemsel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rmalara kat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ilgili mevzuat gere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ince sigorta yapt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zorunludur. Ancak, bu durum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belirlenir.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m) Sigorta teminat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tiraki veya devam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nelik olarak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kanun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temsilcisi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herhangi bir ikna edici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vikte veya mal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teklifte bulunulamaz. Ancak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tiraki ile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kacak masraflar ile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lerin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kayb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 gelir azalmas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esinde belirtilir ve bu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eden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sonucunda elde edilecek bilgilerin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durumunda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kimlik bilgileri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klanamaz.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ocuklar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tirak etmeleri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6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konusunun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rudan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ilgilendirdi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 veya sadece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ocuklarda incelenebilir klinik bir durum oldu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ya da yeti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sonucu elde edilmi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verilerin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ocuklarda da ge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kan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zorunlu oldu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durumlarda,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lebilir bir risk ta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yor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lere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bir fayda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layaca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 bulunuyor ise 5 inci maddedeki hususlar ile birlikte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belirtilenler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evesinde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ocuklar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izin verilebilir: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lacak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veya uygulaman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ocuklar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bilinen herhangi bir riskinin olmad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kanaatin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klama yetisine sahip ise kendi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 ana ve babas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veya vesayet alt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ise vasisinin, 5 inci maddenin birinci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(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bendi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nca bilgilendirildikten sonra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oluru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c)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etmeyi reddetmesi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herhangi bir safhas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ekilmek istemesi durumunda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kendisine verilen bilgi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 yapabilecek ve bu konuda bir kanaate varabilecek kapasitede ise,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gerekli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 bilgiler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 uygun bir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anlat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Etik kurul,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rmayla ilgili klinik, etik, psikolojik ve sosyal problemler konusunda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hastal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uzman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hekim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ndan,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ile ilgili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rmalarda ise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veya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bilgilendirilir ve protokol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ocuklarda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rmalarda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hastal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uzman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hekimin,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ocuklar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ile ilgili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rmalarda ise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veya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hekiminin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ocuklar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spet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olmadan etik kurul bu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onay veremez.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f)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ocuklarda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tiraki ile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kacak zorunlu masraflar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herhangi bir ikna edici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vik veya mal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teklifte bulunulamaz.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Gebeler, lohusalar ve emziren kad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tirak etmeleri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7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konusunun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gebe, lohusa veya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ilgilendirmesi ya da sadece gebe, lohusa veya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nlarda incelenebilir klinik bir durum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fet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 veya bebek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lebilir bir risk ta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yor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lere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bir fayda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layaca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 bulunuyorsa 5 inci maddede belirtilen hususlar ile birlikte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belirtilenler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evesinde gebeler, lohusalar ve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izin verilebilir: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lacak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uygulaman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gebeler, lohusalar,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 ve fet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 veya bebek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bilinen herhangi bir riskinin olmad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kanaatin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Gebe, lohusa veya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5 inci maddenin birinci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(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bendi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nca bilgilendirildikten sonra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oluru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Gebe, lohusa veya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etmeyi reddetmeleri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herhangi bir safhas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ekilmek istemesi durumunda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lastRenderedPageBreak/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) Etik kurul,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zellikle fet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 veya bebek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rmayla ilgili klinik, etik, psikolojik ve sosyal problemler konusunda,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 ile ilgili alanda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hekim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bilgilendirilir ve protokol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Gebe, lohusa veya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nlarda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bunlar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tiraki ile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kacak zorunlu masraflar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herhangi bir ikna edici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vik veya mal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teklifte bulunulamaz.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tirak etmeleri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8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konusunun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lleri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 ilgilendiren ya da sadece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larda incelenebilir bir durum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veya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hastal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ilgili mevcut tedavi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eneklerinin tamamen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ketildi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durumlarda,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lebilir bir risk ta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yor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lleri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ilere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bir fayda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layaca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 bulunuyorsa 5 inci maddede belirtilen hususlar ile birlikte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belirtilenler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evesinde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izin verilebilir: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lacak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veya uygulaman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bilinen herhangi bir riskinin olmad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kanaatin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klayabilecek yetiye sahip ise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birlikte vasisinin 5 inci maddenin birinci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(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bendi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nca bilgilendirildikten sonra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kendisine verilen bilgi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 yaparak bu konuda kanaate varabilme kapasitesine sahip ise,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etmeyi reddetmesi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herhangi bir safhas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ekilmek istemesi durumlar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derhal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Etik kurul,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rmayla ilgili klinik, etik, psikolojik ve sosyal problemler konusunda,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 ile ilgili alanda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hekim ile psikiyatri uzman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hekim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bilgilendirilir ve protokol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larda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tiraki ile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kacak zorunlu masraflar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herhangi bir ikna edici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vik veya mali teklifte bulunulamaz.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Yo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ilerin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tirak etmeleri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9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konusunun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 ilgilendiren ya da sadece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ilerde incelenebilir bir durum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veya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hastal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ilgili mevcut tedavi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eneklerinin tamamen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ketildi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durumlarda,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lebilir bir risk ta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yor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ilere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bir fayda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layaca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 bulunuyorsa 5 inci maddede belirtilen hususlar ile birlikte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belirtilenler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evesinde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izin verilebilir: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lacak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veya uygulaman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bilinen herhangi bir riskinin olmad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hususunda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kanaatin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varsa kanun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temsilcileri yoksa yak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5 inci maddenin birinci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(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bendi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nca bilgilendirilir ve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iler, kendisine verilen bilgi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 yaparak bu konuda kanaate varabilme kapasitesine sahip hale gelirlerse,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etmeyi reddetmeleri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herhangi bir safhas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ekilmek istemeleri durumlar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rmadan derhal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Etik kurul,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rmayla ilgili klinik, etik, psikolojik ve sosyal problemler konusunda,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konusu ile ilgili alanda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hekim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bilgilendirilir ve protokol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tiraki ile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kacak zorunlu masraflar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herhangi bir ikna edici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vik veya mali teklifte bulunulamaz.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kanun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temsilcilerine ya da yak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namamas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durumlar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nda, birinci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mleriyle beraber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daki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varl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halinde,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hekim olan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sorumlulu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unda,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hil edilebilir: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a)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nerilen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protokol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belgelerin,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 konusu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rmadaki etik hususlar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yeterince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kurulun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nceden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Kardiyak arrest, kafa travmas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santral sinir sistemi enfeksiyonlar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beyin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kanamalar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gibi ani geli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ip hekimin hemen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dahale etmesi gereken ve mevcut tedavi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eneklerinin tamamen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ketildi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durumlarda,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bir fayda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layaca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nelik genel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bir kanaatin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lmesi ile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lgili Esaslar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 d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nemleri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10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nemleri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unlard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Faz I veya I.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nem: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farmakokinetik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zelliklerinin, toksisitesinin ve v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cut fonksiyonlar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etkisinin tespit edilebilmesi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ve mahiyetine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yeterli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 veya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lerde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olmayan durumlarda hasta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lere uygulanmak suretiyle denendi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nemidir. Yeni geli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tirilen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n, klinik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ncesi farmakolojik, toksikolojik ve benzeri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tam ve uygun deneysel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ntemler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larak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lmadan Faz I veya I.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ge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ilemez.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Faz II veya II.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nem: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terap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 doz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klinik etkilili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ve emniyetinin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ve mahiyetine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yeterli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hastaya uygulanmak suretiyle denendi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nemidir.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Faz III veya III.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nem: Faz I ve Faz II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nemlerinden ge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ve mahiyetine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yeterli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hastaya uygulanarak, etkilili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 emniyeti, yeni bir endikasyon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farkl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dozlar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yeni verili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yollar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ntemleri, yeni bir hasta pop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lasyonu ve yeni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ekiller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denendi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nemidir.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Faz IV veya IV.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nem: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rkiye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ruhsat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onaylanm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endikasyonlar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pozoloji ve uygulama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ekilleri, izinli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nlerin ise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nerilen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nelik emniyetinin ve etkilili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daha fazla incelenmesi veya yerle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ik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 tedavi,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ntemlerle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fazla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hasta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ger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tirilen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nemidir.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lacak yerler, standartlar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ve izin ba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vurusu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11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rmalar,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kimselerin emniyetini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lamaya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lebilmesine, takibine ve gere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acil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dahale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labilmesine elveri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vasf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uygun personel,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hizat ve laboratuvar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sahip olan;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lhane Askeri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Akademisi ve askeri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itim-ara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hastaneleri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hil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niversite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uygulama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merkezleri,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niversitelere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onaylanm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geli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tirme merkezleri ve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hastanelerinde tercihen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yapmak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zere tasarlanm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yerlerde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Faz 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Kurumun onaylad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acil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dahale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labilmesine elveri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nlara ve her biri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belirlenmi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standartlara sahip,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k veya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niversitelere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kurum ve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rma-geli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tirme merkezlerinde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(3)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lavuzu esas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narak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yerler asgari olarak;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gerekli ve yeterli personel ve ekipmana,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saklanmas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da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gerekli yer ve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nlara,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Acil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dahale gerekebilecek durumlar da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hil olmak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uygun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hizmeti verecek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donan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gerekti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daha ileri bir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kurum veya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una nakledilebilmesini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yeterli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donan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tamamlanmas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sonra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ve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lere ait bilgi ve belgeleri muhafaza edebilecek yeterli imk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donan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sahip olmak zorundad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vurusu ve izni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12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rmalara izin almak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etik kurul ile Kuruma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zamanl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dosyas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lavuzu ve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lavuzlar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evesinde, Kurumun internet sitesindeki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formu ve eklerine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(3)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ok merkezli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tek etik kurul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yeterlidir.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(4)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vurusu, ger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 veya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ilerden olu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acak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ya da destekleyicinin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rkiye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ikamet eden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etik kurula ve Kuruma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Destekleyicinin,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rkiye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yerle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ik temsilcisi bulunmuyor ise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vurusunu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rkiye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ikamet eden bir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arac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yapmak zorundad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(5)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vurunun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 uygun olarak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vuruda bulunmas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gereken bilgi ve belgelerde eksiklik bulunmamas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etik kurul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sunulmas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vurunun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incelenerek otuz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sonu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esast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(6) Kurum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lmesine dair olumsuz bir karar vermi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se, bunu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eli olarak destekleyiciye bildirir. Destekleyici bir kereye mahsus olmak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zere kararda belirtilen hususlarda gerekli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iklikleri yaparak tekrar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vuruda bulunabilir veya karara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eli olarak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itiraz edebilir. Bu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 inceleme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resi durdurulur. Talep edilen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iklikler yerine getirilmedi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veya bu konuda kabul edilebilir bir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 sunulamamas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Kurum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reddedebilir.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(7) Genetik olarak modifiye edilmi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organizma ta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ile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cresel tedaviler veya gen tedavisi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larak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lecek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ve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Kurum izni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belirlenen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reye il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 olarak otuz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bir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eklenebilir.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ba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ve y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lmesi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13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Kurum izninin zorunlu oldu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rmalar, Kurumun izni olmadan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nda, meydana gelen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ikliklerden bildirim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inde olanlar ile karar ve izin gerektirenler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lavuzu ile belirlenir. Karar ve izin gerektiren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ikliklerin etik kurul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inde,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ise etik kurul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sunulmas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itibaren otuz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incelenerek sonu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esast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daki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rmalar,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uygun bir ekiple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Faz 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konusunda yeterli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 ve deneyime sahip uygun bir ekip ve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doktoras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doktoru bir farmakolog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krada belirtilen hususlar sakl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kalmak kayd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destekleyici veya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hekim veyahut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 olan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tirilmesiyle ilgili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ini etkileyebilecek yeni bir durumun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linde, bu tehlikelere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 koruyacak gerekli acil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venlik tedbirlerini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destekleyici bu yeni durum ve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nan tedbirler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bilgileri etik kurula ve Kuruma bildirir. Aksi takdirde Kurum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durdurur.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rma,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izin verilmesine 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dosyas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belirtilen tarihte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ise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lamama sebepleri doksan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Kuruma bildirilir.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 kurumlardan uygun niteliklere haiz yard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hasta emniyeti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gerekli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tedbirlerin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ekibine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hil edebilir ve bunu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formunda belirtir.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Destekleyici,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me yapmak ve Kuruma bilgi vermek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kendi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revlerinin bir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bilimsel esaslara ve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na uygun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ekilde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una devredebilir.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revlerin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una devredilmesi, destekleyicinin devredilen hususlara dair muhtemel hukuk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ceza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sorumlulu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unu ortadan kald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rmaz. Destekleyici ve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u,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 konusu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ve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lemlerin sonu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birlikte sorumludurlar.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durdurulmas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veya sonland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14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Kurum,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lmesi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rmaya izin verilirken mevcut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artlardan birinin ortadan kalkt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tespit ederse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derhal durdurur. Bu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belirlenen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yerine getirilmemesi veya yerine getirilmesinin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olmad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anla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bu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zarf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tehlikeye girmesi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llerinde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sonland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bir risk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ermeyen durumlarda, destekleyicinin veya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konu ile ilgili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 istenebilir. Bu durumda destekleyici veya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konuyla ilgili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lerini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Kuruma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ktan sonra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tamamlanmadan durdurulmu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ise, sebepleri ile birlikte durdurma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maya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tedavisinin idamesine 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kin tedbirleri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eren bilgi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 eklenerek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Kuruma ve etik kurula bildirilir.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(4) Destekleyici,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bitmesinden itibaren doksan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sonland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Kuruma ve etik kurula bildirir.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(5)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olarak durdurma veya sonland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esi ile etik kurula, destekleyiciye ve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 bildirilir.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Destekleyicinin ve sorumlu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ile ilgili sorumlulu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15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imalat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ithalat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sonra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zelliklerine uygun olarak depolanmas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da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merkezine teslimi ile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merkezinde bu ko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devam ettirilmesi,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merkezinden toplanarak iadesinin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uygun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imhas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bu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rece ait kay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tutulmas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destekleyicinin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nlerinin teslim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muhafazas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istek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protokol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 uygun da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stok kontrol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artan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lemler ve kay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tutulmas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her bir merkezdeki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bu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lemler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bir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nlerinin imalat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, ithalat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ve etiketlenmesi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16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nlerinin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malat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lavuzunda belirtilen kurallara uygun olarak imal edildi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garanti edilir.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lacak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imali veya ithali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Kurumdan izin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imalat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ithalat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yapacak olan destekleyici,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belirtilen hususlar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yerine getirir: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Kuruma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vuruda, imal veya ithal edilecek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 ait her bir serinin en 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iyi imalat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standartlar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uygun ko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ullarda, dosyas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belirtilen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spesifikasyonlar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imalinin ve kontrol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belgelenmesi gereklidir.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yapmak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yla imal veya ithal edilen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her serisine ait numuneler ile bunlara ait bilgi ve belgeler en az on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rt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reyle saklan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(4)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ambalaj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veya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ambalaj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yok ise en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ta bulunan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 ambalaj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ndaki etiket,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malat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lavuzuna uygun olarak ve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nlerinin geri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ekilmesi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17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durdurulmas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linde,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hekim ya da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hekimi olan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elinde kalan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tamam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da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 yerlerinden derhal geri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ekilir ve durum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belgeleriyle birlikte ve bir rapor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Kuruma bildirilir.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nlerinin geri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ekilmesi ve geri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ekilen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nlerle ilgili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lemler ve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nacak tedbirler Kuruma bildirilen raporda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belirtilir.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Advers Olaylar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ve Ciddi Advers Reaksiyonlar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Bildirimi,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Bildirimler, Denetim ve Sorumluluk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Advers olaylar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bildirimi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18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protokolde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bro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 belirtilen ve hemen rapor edilmesi gerekli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lmeyen advers olaylar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advers olaylar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derhal destekleyiciye bildirir. Acil raporda ve bunu izleyen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 raporlarda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tek bir kod numaras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venlik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erlendirmeleri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kritik olarak tan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advers olaylar veya laboratuvar bulgular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protokolde belirtilen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 ve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derhal destekleyiciye rapor edilir.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bir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lerden birinin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durumunda destekleyiciye, etik kurula ve Kuruma istenilen her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ek bilgiyi sunar.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(4) Destekleyici,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kendisine rapor edilen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advers olaylara ait kay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tutar. Bu kay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tlar talep edildi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takdirde Kuruma ve etik kurula sunulur.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Ciddi advers reaksiyonlar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bildirimi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19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Destekleyici,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 ciddi advers reaksiyonlar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nda,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 konusu bilgilerin kendisine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itibaren yedi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meyecek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 etik kurul ve Kurumu bilgilendirir. Bu vakalar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ek bilgileri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eren izleme raporlar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kendisine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itibaren sekiz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etik kurula ve Kuruma iletir.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beklenmeyen ciddi advers reaksiyonlar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etik kurula ve Kuruma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ndan, ilk bilginin edinilmesini takiben en fazla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bildirilir.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Destekleyici,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ca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bilgilendirir.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(4) Destekleyici,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pheli ciddi advers reaksiyonlar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listesini,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ile ilgili bilgileri de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erecek bi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imde,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lda bir kez, Kurumca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mlanacak ilgili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lavuzlarda yer alan ara rapor formu ile birlikte etik kurula ve Kuruma bildirir. Kurum gerekli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durumlarda veya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daha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rede de rapor isteyebilir.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Di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er bildirimler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20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ok merkezli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rmalarda, ara rapor ve sonu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raporu,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 yer alan merkezlerin tamam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sonu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erecek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ekilde, ilgili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lavuzlar ve Kurumun internet sitesinde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mlanan formlara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revlendirmelerden bildirim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inde olanlar ile karar ve izin gerektirenleri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lavuzu ile belirlenir. Ancak bildirim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olan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revlendirmeleri Kurum gerekirse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esiyle birlikte iptal edebilir.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Bildirimlerin Kuruma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zenli olarak iletilmesinden destekleyici sorumludur.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 kay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, gizlilik ve devri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21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kay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tamam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destekleyici ve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zenli olarak tutulur ve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merkezlerde tamamlanmas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sonra en az on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rt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ile saklan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herhangi bir sebeple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devri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durum etik kurula ve Kuruma bildirilir. Kurum uygun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rmesi durumunda devir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lemi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onay verir.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devri durumunda veri veya belgelerin yeni sahibi bunlar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muhafazas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ve 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ivlenmesinden sorumludur.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bilgi ve belgelerin 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ivlenmesi ilgili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 gere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ince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(4)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belgelerin gizlili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esast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Bu belgeler ancak hukuken yetkili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veya mercilerin talebi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yetkili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ilere verilir.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Denetim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22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Kurum, yurt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veya yurt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yerleri, destekleyiciyi ve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unu,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imal edildi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yerleri,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analizlerin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laboratuvarlar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etik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ve ilgili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mevzuat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mlerine uygunlu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nden,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nceden haber vererek veya haber vermeden denetler.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Denet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iler,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konusunda yeterli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 ve deneyime sahip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doktoru,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uygun dalda lisans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itimi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 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(3)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denet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ileri, denetim esnas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elde ettikleri bilgilerin gizlili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 korumakla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Sorumluluk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23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her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nlerin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mahsus cihaz ve malzemeler ile muayene, tetkik, tahlil ve tedavilerin bedeli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kar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Bu bedel,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veya sosyal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venlik kurumlar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dettirilmez.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yapacak olan ger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 veya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zel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finansman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dosyas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belirtmesi zorunludur.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den bilgilendirilmi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 formunun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dolay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zararlar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tazminine 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kin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ortadan kald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Yasaklar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24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giren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 veya ilgili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mevzuatta belirlenen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esaslara ayk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yasakt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yapt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mlar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25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rmalara 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kin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mlerin ihlali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ilgili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rma; uluslararas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ok merkezli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ise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rkiye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durdurulabilir veya sonland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labilir. Durdurma sebeplerinin giderilmesi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durum destekleyici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Kuruma bildirilir ve Kurumun uygun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rmesi durumunda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devam edilir.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(2) Kurum, etik ilkelere uygun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mayan veya Kurumun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 Standart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ntemi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yerine getirmeyen ya da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lan denetim sonucunda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lebilmesi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zaruri olan mek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sekretarya, 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iv ve sair ekipman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eksiklik tespit edilen etik kurulu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 Belirlenen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uyar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sebebinin giderilmemesi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linde,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26 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maddenin ikinci 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verilen onay iptal edilir ve etik kurul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iki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bir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netmelikte belirtilen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mlere ayk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davranan ve faaliyette bulunanlar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fiillerinin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26/9/2004 tarihli ve 5237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rk Ceza Kanunu ve ilgili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mevzuat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 uygulan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ALTINCI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Etik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Etik kurullar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yap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26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Etik kurullar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venli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 esenli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korunmas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konular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yan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bilgilendirilmesinde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 ve belgeler ile bu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ilerden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nacak olurlar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bilimsel ve etik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 yapmak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yla,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yelerinin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doktora veya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pta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seviyesinde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itimli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k meslek mensubu olan, en az yedi ve 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ok on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yeden olu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turulur.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(2) Etik kurullar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niversitelerde rekt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Kamu Hastane Birliklerinde genel sekreterin,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lhane Askeri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Akademisinde dekan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teklifi ve Kurumun onay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kurulur ve bu onay tarihi itibariyle faaliyetlerine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(3) Etik kurullar,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Etik Kurulu ve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Kurulu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eklinde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ettirilir.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(4)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Etik Kurulu,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bilimsel ve etik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erlendirmek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kurulur.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(5)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Kurulu,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bilimsel ve etik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erlendirmek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kurulur.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(6)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yelerinden en az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 sekretaryas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bulundu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kurumun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belirlenir.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(7) Bir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yesi birden fazla etik kurulda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olamaz.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(8) Etik kurullarda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lan yerin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neticileri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alamaz.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(9) Etik kurullar,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onayland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ktan sonraki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kendi sekretaryas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arac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do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rudan Kurum ile yapar.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(10)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Etik Kurulunda asgari olarak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belirtilen nitelikteki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 bulunur: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Tercihen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kurallar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zenlenmi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uluslararas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kat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olan ve tercihen farkl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dallar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olan uzman hekimler,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Farmakoloji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farmakoloji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doktoru,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Biyoistatistik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veya halk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uzman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bu alanda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doktoru,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Biyomedikal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 bir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hendis veya uzman; bulunmamas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halinde, bir biyofizik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veya fizyolog,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Hukuk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e)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meslek mensubu olmayan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f) Varsa,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eti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veya deontoloji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g) Varsa, klinik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(11)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Kurulunda asgari olarak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belirtilen nitelikteki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 bulunur: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a) Tercihen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kurallar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zenlenmi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uluslararas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kat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olan uzman hekimler,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Farmakoloji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farmakoloji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doktoru,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Biyoistatistik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veya halk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uzman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bu alanda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doktoru,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Tercihen biyofarmas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tik, farmakokinetik veya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 teknoloji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Farmas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tik kimya veya analitik kimya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eczac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bu alanlarda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kimyager ya da kimya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hendisi,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e) Hukuk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f)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meslek mensubu olmayan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g) Varsa,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eti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veya deontoloji alan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doktora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Etik kurullar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27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Etik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belirtilmi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Etik kurullar,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bilimsel ve etik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 ve karar verme hususlar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b)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yeleri, kendilerine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 her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bilgi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gizlilik ilkesine uymak zorundad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c)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yeleri,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rlanan gizlilik belgesi ve taahh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tnamesini imzalayarak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revlerine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ncelenen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rmayla 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kisi bulunan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revi olan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yesi, bu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etik kuruldaki tart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ve oylamas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kat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lamaz, etik kurul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imzalayamaz.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d)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yeleri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tam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 iki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ile toplan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 ve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tam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salt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ile karar verir.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e) Etik kurul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yelerinin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resi iki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olup,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resi dolan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 yeniden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f)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resince mazeretsiz olarak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ste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toplant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 veya aral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toplant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 kat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lmayan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yelerin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kendili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er.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resi dolan veya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yerine ayn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niteliklere sahip bir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g) Etik kurullar ihtiya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durumunda konu ile ilgili daldan veya yan daldan uzman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 ve bu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man olarak toplant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 davet edebilir.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Etik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ntemleri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belirlenir ve Kurumun internet sitesinde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r. Etik kurullar,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belirlenen bu standartlar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evesinde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rler.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Etik kurullar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 g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rev ve yetkileri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28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Etik kurullar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rev ve yetkileri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unlard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ndaki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26 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maddeye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kil edilen etik kurullar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kapsam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kalan konular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erlendirmek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yla,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 kurum veya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larca etik kurul veya etik kurul fonksiyonlar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icra edecek ayr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bir kurul veya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turulamaz.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c) Etik kurullar,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vurusu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tururken asgari olarak;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rmadan beklenen yarar, zarar ve risklerin analizini,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bilimsel verilere ve yeni bir hipoteze dayan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 dayanmad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nsan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ilk defa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ncelikle insan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deney ortam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veya yeterli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da hayvan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zaruretini,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4)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nsan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deney ortam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veya hayvanlar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deneyler sonucunda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bilimsel verilerin, var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lmak istenen hedefe ula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mak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insan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labilecek olgunlu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 eri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ip eri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 ve bunun insan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gerekli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hususunu,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5)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protokol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6)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bro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inin 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erlendirilmesini ve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 uygun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zenlenip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zenlenmedi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7)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ile ilgili olarak verilen yaz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bilgileri,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olurlar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izlenen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ntemi,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lar,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ocuklar, gebeler, lohusalar ve emziren kad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nlar, yo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mdaki ve bilinci kapal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iler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zerinde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lacak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rmalara ait gerek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enin yeterlili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8)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rma sebebiyle ortaya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muhtemel kal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problemleri de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hil olmak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zere yaralanma veya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hallerinde,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 da destekleyicinin sorumlulu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9)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lanabilecek bir yaralanma veya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durumunda tazminat verilmesini,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10)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na ili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kin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zenlemeleri,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11)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alan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ekibinin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niteli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uygunlu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unu,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erlendirir.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Etik kurul kendisine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vurulardan onay alanlar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gerekti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ve yerinde izleyebilir.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Etik Kurulu,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tarihinden itibaren en fazla onbe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n, Biyoyararlan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m-Biyoe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erlik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Kurulu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tarihinden itibaren en fazla yedi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vuru sahibine bildirir.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e) Genetik olarak modifiye edilmi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organizma ta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ile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cresel tedaviler veya gen tedavisi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nler kullan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larak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lecek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ve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rmalarda etik kurul onay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belirlenen onbe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reye il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ve olarak otuz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bir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 daha eklenebilir.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f) Etik kurulun inceleme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reci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erisinde ek bilgi ve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klamalara ihtiya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duyulmas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linde, gerekli olan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istekler tek bir seferde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vuru sahibine iletilir.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stenilen bilgi ve belgeler etik kurula sunuluncaya kadar inceleme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reci durdurulur.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Kurulunun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B27EAB" w:rsidRPr="00B27EAB" w:rsidRDefault="00B27EAB" w:rsidP="00B27E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zlemsel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ma Kurulunun yap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29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Kurulu,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Bakanl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uygun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bir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 Yard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cerrahi,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hili ve temel bilimlerinden Kurumca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ilen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ığı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doktoras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yapm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i, birer klinik psikolog ve ilahiyat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Kurum 1. Hukuk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aviri veya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revlendirece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bir hukuk 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avirinden olu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Klinik Ara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ma Kurulunun g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revleri,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30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Kurulu,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rmalarla ilgili olarak etik kurullarca veya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taraflar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nca Kuruma iletilen ve uzmanl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gerektiren hususlarda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bildirme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revini yerine getirir.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(2)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 Kurulunun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us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û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ve esaslar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unlard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r: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Kurulu, ilk toplant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kendi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yeleri aras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bir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 vekili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Kurulana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ilen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yelerin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resi iki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 olup,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resi dolan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yeler yeniden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c) Mazeretsiz olarak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ste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toplant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 veya aral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olarak be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toplant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 kat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lmayan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yelerin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er.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yenin yerine ayn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nitelikleri haiz bir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se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 Kurulu,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tam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 iki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ile toplan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 ve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ye tam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 salt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 ile karar 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d)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htiya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duyulmas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â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linde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Kurulu, ilgili uzmanlardan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alabilir veya bu uzmanlar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davet ederek dinleyebilir.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 Kurulunun standart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ntemi Kurumca haz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f)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Dan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 Kurulunun sekretaryas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zlemsel ila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31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zlemsel ila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etik kurul onay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Kurumun izni olmadan yap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lamaz. Bu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malar ile ilgili esaslar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nlanacak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lavuzla belirlenir.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itim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32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Kurum, iyi klinik uygulamalar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konular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itim alm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nitelikli sorumlu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veya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sa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k personeli ve bu alanda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an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ki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ilerin yeti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tirilmesi amac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kurslar veya seminerler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zenleyebilir ya da Kurum taraf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nlanacak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 gere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ince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zenlemek isteyen kurum ya da kurulu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lara 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zenleme onay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verir.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lavuz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33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uygulanmas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yol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sterici ve 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klay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lavuzlar Kurumca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NC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</w:p>
    <w:p w:rsidR="00B27EAB" w:rsidRPr="00B27EAB" w:rsidRDefault="00B27EAB" w:rsidP="00B27EA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itli ve Son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H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 bulunmayan haller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34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netmelikte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 bulunmayan hallerde; Biyoloji ve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 Uygulanmas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ndan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nsan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nsan Haysiyetinin Korunmas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zle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mesi, 13/1/1960 tarihli ve 4/12578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Bakanlar Kurulu karar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yla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 konulan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Deontoloji Nizamnamesi,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rmaya 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tirak eden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lerin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ilgili olarak 1/8/1998 tarihli ve 23420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Resm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Gazete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mlanan Hasta Haklar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inde belirtilen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 ile di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er ilgili mevzuat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 uygulan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kten kald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lan y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netmelik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35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19/8/2011 tarihli ve 28030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Resm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Gazete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mlanan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kten kald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Mevcut etik kurullar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GE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Çİ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C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MADDE 1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19/8/2011 tarihli ve 28030 say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Resm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î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Gazete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’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mlanan Klinik Ara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rmalar Hakk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gere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ince onaylanm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olan etik kurullar,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ndan itibaren en fazla alt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ay s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reyle g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revlerine devam edebilirler.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36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yay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rl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 girer.</w:t>
      </w:r>
    </w:p>
    <w:p w:rsidR="00B27EAB" w:rsidRPr="00B27EAB" w:rsidRDefault="00B27EAB" w:rsidP="00B27EAB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tme</w:t>
      </w:r>
    </w:p>
    <w:p w:rsidR="007448D2" w:rsidRPr="0037623A" w:rsidRDefault="00B27EAB" w:rsidP="0037623A">
      <w:pPr>
        <w:spacing w:after="0" w:line="240" w:lineRule="exact"/>
        <w:ind w:firstLine="56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B27E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MADDE 37 </w:t>
      </w:r>
      <w:r w:rsidRPr="00B27EAB">
        <w:rPr>
          <w:rFonts w:ascii="Times New Roman" w:eastAsia="Times New Roman" w:hAnsi="Times" w:cs="Times New Roman"/>
          <w:b/>
          <w:color w:val="000000" w:themeColor="text1"/>
          <w:sz w:val="18"/>
          <w:szCs w:val="18"/>
          <w:lang w:eastAsia="tr-TR"/>
        </w:rPr>
        <w:t>–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(1) Bu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ö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netmelik h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mlerini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rkiye 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İ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ç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bbi Cihaz Kurumu Ba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ş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kan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ı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Pr="00B27EAB">
        <w:rPr>
          <w:rFonts w:ascii="Times New Roman" w:eastAsia="Times New Roman" w:hAnsi="Times" w:cs="Times New Roman"/>
          <w:color w:val="000000" w:themeColor="text1"/>
          <w:sz w:val="18"/>
          <w:szCs w:val="18"/>
          <w:lang w:eastAsia="tr-TR"/>
        </w:rPr>
        <w:t>ü</w:t>
      </w:r>
      <w:r w:rsidRPr="00B27E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r.</w:t>
      </w:r>
    </w:p>
    <w:sectPr w:rsidR="007448D2" w:rsidRPr="0037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B"/>
    <w:rsid w:val="0037623A"/>
    <w:rsid w:val="007448D2"/>
    <w:rsid w:val="00B2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7348</Words>
  <Characters>41885</Characters>
  <Application>Microsoft Office Word</Application>
  <DocSecurity>0</DocSecurity>
  <Lines>349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EDIZ</cp:lastModifiedBy>
  <cp:revision>1</cp:revision>
  <dcterms:created xsi:type="dcterms:W3CDTF">2016-12-12T12:34:00Z</dcterms:created>
  <dcterms:modified xsi:type="dcterms:W3CDTF">2016-12-12T12:45:00Z</dcterms:modified>
</cp:coreProperties>
</file>