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B3" w:rsidRPr="00E902A4" w:rsidRDefault="00FA003A" w:rsidP="00AB7562">
      <w:pPr>
        <w:ind w:left="-567"/>
        <w:jc w:val="center"/>
        <w:rPr>
          <w:rFonts w:ascii="Calibri Light" w:hAnsi="Calibri Light"/>
          <w:b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37.5pt" o:ole="">
            <v:imagedata r:id="rId5" o:title=""/>
          </v:shape>
          <o:OLEObject Type="Embed" ProgID="PBrush" ShapeID="_x0000_i1027" DrawAspect="Content" ObjectID="_1644927644" r:id="rId6"/>
        </w:object>
      </w:r>
    </w:p>
    <w:p w:rsidR="00567000" w:rsidRDefault="00AB7562" w:rsidP="00AB7562">
      <w:pPr>
        <w:ind w:left="-426"/>
        <w:jc w:val="center"/>
        <w:rPr>
          <w:rFonts w:cstheme="minorHAnsi"/>
          <w:b/>
        </w:rPr>
      </w:pPr>
      <w:r w:rsidRPr="00FA003A">
        <w:rPr>
          <w:rFonts w:cstheme="minorHAnsi"/>
          <w:b/>
        </w:rPr>
        <w:t>DOKTORA</w:t>
      </w:r>
      <w:r w:rsidR="003B3EB0" w:rsidRPr="00FA003A">
        <w:rPr>
          <w:rFonts w:cstheme="minorHAnsi"/>
          <w:b/>
        </w:rPr>
        <w:t xml:space="preserve"> </w:t>
      </w:r>
      <w:r w:rsidR="00E902A4" w:rsidRPr="00FA003A">
        <w:rPr>
          <w:rFonts w:cstheme="minorHAnsi"/>
          <w:b/>
        </w:rPr>
        <w:t>YETERLİ</w:t>
      </w:r>
      <w:r w:rsidR="00567000" w:rsidRPr="00FA003A">
        <w:rPr>
          <w:rFonts w:cstheme="minorHAnsi"/>
          <w:b/>
        </w:rPr>
        <w:t>K SINAVI JÜRİSİ ATAMA TEKLİF</w:t>
      </w:r>
      <w:r w:rsidRPr="00FA003A">
        <w:rPr>
          <w:rFonts w:cstheme="minorHAnsi"/>
          <w:b/>
        </w:rPr>
        <w:t>İ</w:t>
      </w:r>
    </w:p>
    <w:p w:rsidR="00FA003A" w:rsidRPr="00FA003A" w:rsidRDefault="00FA003A" w:rsidP="00AB7562">
      <w:pPr>
        <w:ind w:left="-426"/>
        <w:jc w:val="center"/>
        <w:rPr>
          <w:rFonts w:cstheme="minorHAnsi"/>
          <w:b/>
        </w:rPr>
      </w:pPr>
    </w:p>
    <w:p w:rsidR="00E902A4" w:rsidRPr="00FA003A" w:rsidRDefault="00481D6D" w:rsidP="00FA003A">
      <w:pPr>
        <w:ind w:left="-567"/>
        <w:rPr>
          <w:rFonts w:cstheme="minorHAnsi"/>
          <w:b/>
        </w:rPr>
      </w:pPr>
      <w:r w:rsidRPr="00FA003A">
        <w:rPr>
          <w:rFonts w:cstheme="minorHAnsi"/>
          <w:b/>
        </w:rPr>
        <w:t xml:space="preserve">I. </w:t>
      </w:r>
      <w:r w:rsidR="00E902A4" w:rsidRPr="00FA003A">
        <w:rPr>
          <w:rFonts w:cstheme="minorHAnsi"/>
          <w:b/>
        </w:rPr>
        <w:t>ÖĞRENCİ BİLGİLERİ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3685"/>
      </w:tblGrid>
      <w:tr w:rsidR="00E902A4" w:rsidRPr="00FA003A" w:rsidTr="0054248E">
        <w:tc>
          <w:tcPr>
            <w:tcW w:w="1418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Adı:</w:t>
            </w:r>
          </w:p>
        </w:tc>
        <w:tc>
          <w:tcPr>
            <w:tcW w:w="3544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Anabilim Dalı:</w:t>
            </w:r>
          </w:p>
        </w:tc>
        <w:tc>
          <w:tcPr>
            <w:tcW w:w="3685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</w:p>
        </w:tc>
      </w:tr>
      <w:tr w:rsidR="00E902A4" w:rsidRPr="00FA003A" w:rsidTr="0054248E">
        <w:tc>
          <w:tcPr>
            <w:tcW w:w="1418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Soyadı:</w:t>
            </w:r>
          </w:p>
        </w:tc>
        <w:tc>
          <w:tcPr>
            <w:tcW w:w="3544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Program Adı:</w:t>
            </w:r>
          </w:p>
        </w:tc>
        <w:tc>
          <w:tcPr>
            <w:tcW w:w="3685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</w:p>
        </w:tc>
      </w:tr>
      <w:tr w:rsidR="00E902A4" w:rsidRPr="00FA003A" w:rsidTr="0054248E">
        <w:tc>
          <w:tcPr>
            <w:tcW w:w="1418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Numarası: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Danışmanı:</w:t>
            </w:r>
          </w:p>
        </w:tc>
        <w:tc>
          <w:tcPr>
            <w:tcW w:w="3685" w:type="dxa"/>
          </w:tcPr>
          <w:p w:rsidR="00E902A4" w:rsidRPr="00FA003A" w:rsidRDefault="00E902A4">
            <w:pPr>
              <w:rPr>
                <w:rFonts w:cstheme="minorHAnsi"/>
                <w:b/>
              </w:rPr>
            </w:pPr>
          </w:p>
        </w:tc>
      </w:tr>
    </w:tbl>
    <w:p w:rsidR="00E902A4" w:rsidRPr="00FA003A" w:rsidRDefault="00E902A4" w:rsidP="00567000">
      <w:pPr>
        <w:pBdr>
          <w:bottom w:val="double" w:sz="4" w:space="1" w:color="auto"/>
        </w:pBdr>
        <w:ind w:left="-567"/>
        <w:rPr>
          <w:rFonts w:cstheme="minorHAnsi"/>
          <w:b/>
        </w:rPr>
      </w:pPr>
    </w:p>
    <w:p w:rsidR="00567000" w:rsidRPr="00FA003A" w:rsidRDefault="00567000" w:rsidP="00FA003A">
      <w:pPr>
        <w:ind w:left="-567" w:right="-567"/>
        <w:rPr>
          <w:rFonts w:cstheme="minorHAnsi"/>
          <w:b/>
        </w:rPr>
      </w:pPr>
      <w:r w:rsidRPr="00FA003A">
        <w:rPr>
          <w:rFonts w:cstheme="minorHAnsi"/>
          <w:b/>
        </w:rPr>
        <w:t>II.</w:t>
      </w:r>
      <w:r w:rsidR="00481D6D" w:rsidRPr="00FA003A">
        <w:rPr>
          <w:rFonts w:cstheme="minorHAnsi"/>
          <w:b/>
        </w:rPr>
        <w:t xml:space="preserve"> </w:t>
      </w:r>
      <w:r w:rsidRPr="00FA003A">
        <w:rPr>
          <w:rFonts w:cstheme="minorHAnsi"/>
          <w:b/>
        </w:rPr>
        <w:t>YETERLİK SINAV JÜRİSİ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4014"/>
        <w:gridCol w:w="3498"/>
      </w:tblGrid>
      <w:tr w:rsidR="00567000" w:rsidRPr="00FA003A" w:rsidTr="00567000">
        <w:tc>
          <w:tcPr>
            <w:tcW w:w="10206" w:type="dxa"/>
            <w:gridSpan w:val="3"/>
          </w:tcPr>
          <w:p w:rsidR="00567000" w:rsidRPr="00FA003A" w:rsidRDefault="00567000" w:rsidP="00AB7562">
            <w:pPr>
              <w:ind w:right="28"/>
              <w:jc w:val="center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Asıl Üyeler</w:t>
            </w:r>
          </w:p>
        </w:tc>
      </w:tr>
      <w:tr w:rsidR="00567000" w:rsidRPr="00FA003A" w:rsidTr="00AB7562">
        <w:tc>
          <w:tcPr>
            <w:tcW w:w="2694" w:type="dxa"/>
          </w:tcPr>
          <w:p w:rsidR="00567000" w:rsidRPr="00FA003A" w:rsidRDefault="00567000" w:rsidP="00AB7562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Üyeler</w:t>
            </w:r>
          </w:p>
        </w:tc>
        <w:tc>
          <w:tcPr>
            <w:tcW w:w="4014" w:type="dxa"/>
          </w:tcPr>
          <w:p w:rsidR="00567000" w:rsidRPr="00FA003A" w:rsidRDefault="00567000" w:rsidP="00AB7562">
            <w:pPr>
              <w:ind w:right="-567"/>
              <w:rPr>
                <w:rFonts w:cstheme="minorHAnsi"/>
                <w:b/>
              </w:rPr>
            </w:pPr>
            <w:proofErr w:type="spellStart"/>
            <w:r w:rsidRPr="00FA003A">
              <w:rPr>
                <w:rFonts w:cstheme="minorHAnsi"/>
                <w:b/>
              </w:rPr>
              <w:t>Ünvanı</w:t>
            </w:r>
            <w:proofErr w:type="spellEnd"/>
            <w:r w:rsidRPr="00FA003A">
              <w:rPr>
                <w:rFonts w:cstheme="minorHAnsi"/>
                <w:b/>
              </w:rPr>
              <w:t>, Adı, Soyadı</w:t>
            </w:r>
          </w:p>
        </w:tc>
        <w:tc>
          <w:tcPr>
            <w:tcW w:w="3498" w:type="dxa"/>
          </w:tcPr>
          <w:p w:rsidR="00567000" w:rsidRPr="00FA003A" w:rsidRDefault="00567000" w:rsidP="00AB7562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Kurumu / Bölümü</w:t>
            </w:r>
          </w:p>
        </w:tc>
      </w:tr>
      <w:tr w:rsidR="00567000" w:rsidRPr="00FA003A" w:rsidTr="00AB7562">
        <w:tc>
          <w:tcPr>
            <w:tcW w:w="269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Danışman</w:t>
            </w:r>
          </w:p>
        </w:tc>
        <w:tc>
          <w:tcPr>
            <w:tcW w:w="401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:rsidTr="00AB7562">
        <w:tc>
          <w:tcPr>
            <w:tcW w:w="269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Üye:</w:t>
            </w:r>
          </w:p>
        </w:tc>
        <w:tc>
          <w:tcPr>
            <w:tcW w:w="401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:rsidTr="00AB7562">
        <w:tc>
          <w:tcPr>
            <w:tcW w:w="269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Üye:</w:t>
            </w:r>
          </w:p>
        </w:tc>
        <w:tc>
          <w:tcPr>
            <w:tcW w:w="401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:rsidTr="00AB7562">
        <w:tc>
          <w:tcPr>
            <w:tcW w:w="269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 (TOBB ETÜ Dışından)</w:t>
            </w:r>
          </w:p>
        </w:tc>
        <w:tc>
          <w:tcPr>
            <w:tcW w:w="401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:rsidTr="00AB7562">
        <w:tc>
          <w:tcPr>
            <w:tcW w:w="269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 (TOBB ETÜ Dışından)</w:t>
            </w:r>
          </w:p>
        </w:tc>
        <w:tc>
          <w:tcPr>
            <w:tcW w:w="4014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</w:tbl>
    <w:p w:rsidR="00567000" w:rsidRPr="00FA003A" w:rsidRDefault="00567000" w:rsidP="00567000">
      <w:pPr>
        <w:ind w:left="-284" w:right="-567"/>
        <w:rPr>
          <w:rFonts w:cstheme="minorHAnsi"/>
          <w:b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498"/>
        <w:gridCol w:w="3210"/>
        <w:gridCol w:w="3498"/>
      </w:tblGrid>
      <w:tr w:rsidR="00567000" w:rsidRPr="00FA003A" w:rsidTr="00567000">
        <w:tc>
          <w:tcPr>
            <w:tcW w:w="10206" w:type="dxa"/>
            <w:gridSpan w:val="3"/>
          </w:tcPr>
          <w:p w:rsidR="00567000" w:rsidRPr="00FA003A" w:rsidRDefault="00567000" w:rsidP="00AB7562">
            <w:pPr>
              <w:ind w:right="28"/>
              <w:jc w:val="center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Yedek Üyeler</w:t>
            </w:r>
          </w:p>
        </w:tc>
      </w:tr>
      <w:tr w:rsidR="00567000" w:rsidRPr="00FA003A" w:rsidTr="00567000">
        <w:tc>
          <w:tcPr>
            <w:tcW w:w="3498" w:type="dxa"/>
          </w:tcPr>
          <w:p w:rsidR="00567000" w:rsidRPr="00FA003A" w:rsidRDefault="00567000" w:rsidP="00AB7562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Üyeler</w:t>
            </w:r>
          </w:p>
        </w:tc>
        <w:tc>
          <w:tcPr>
            <w:tcW w:w="3210" w:type="dxa"/>
          </w:tcPr>
          <w:p w:rsidR="00567000" w:rsidRPr="00FA003A" w:rsidRDefault="00567000" w:rsidP="00AB7562">
            <w:pPr>
              <w:ind w:right="-567"/>
              <w:rPr>
                <w:rFonts w:cstheme="minorHAnsi"/>
                <w:b/>
              </w:rPr>
            </w:pPr>
            <w:proofErr w:type="spellStart"/>
            <w:r w:rsidRPr="00FA003A">
              <w:rPr>
                <w:rFonts w:cstheme="minorHAnsi"/>
                <w:b/>
              </w:rPr>
              <w:t>Ünvanı</w:t>
            </w:r>
            <w:proofErr w:type="spellEnd"/>
            <w:r w:rsidRPr="00FA003A">
              <w:rPr>
                <w:rFonts w:cstheme="minorHAnsi"/>
                <w:b/>
              </w:rPr>
              <w:t>, Adı, Soyadı</w:t>
            </w:r>
          </w:p>
        </w:tc>
        <w:tc>
          <w:tcPr>
            <w:tcW w:w="3498" w:type="dxa"/>
          </w:tcPr>
          <w:p w:rsidR="00567000" w:rsidRPr="00FA003A" w:rsidRDefault="00567000" w:rsidP="00AB7562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Kurumu / Bölümü</w:t>
            </w:r>
          </w:p>
        </w:tc>
      </w:tr>
      <w:tr w:rsidR="00567000" w:rsidRPr="00FA003A" w:rsidTr="00567000"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</w:t>
            </w:r>
          </w:p>
        </w:tc>
        <w:tc>
          <w:tcPr>
            <w:tcW w:w="3210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:rsidTr="00567000"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 (TOBB ETÜ Dışından)</w:t>
            </w:r>
          </w:p>
        </w:tc>
        <w:tc>
          <w:tcPr>
            <w:tcW w:w="3210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</w:tbl>
    <w:p w:rsidR="00567000" w:rsidRPr="00FA003A" w:rsidRDefault="00567000" w:rsidP="00567000">
      <w:pPr>
        <w:ind w:left="-284" w:right="-567"/>
        <w:rPr>
          <w:rFonts w:cstheme="minorHAnsi"/>
          <w:b/>
        </w:rPr>
      </w:pPr>
    </w:p>
    <w:p w:rsidR="00567000" w:rsidRPr="00FA003A" w:rsidRDefault="00567000" w:rsidP="00AE2537">
      <w:pPr>
        <w:pBdr>
          <w:top w:val="double" w:sz="4" w:space="1" w:color="auto"/>
        </w:pBdr>
        <w:ind w:left="-567" w:right="1"/>
        <w:rPr>
          <w:rFonts w:cstheme="minorHAnsi"/>
          <w:b/>
        </w:rPr>
      </w:pPr>
    </w:p>
    <w:p w:rsidR="00567000" w:rsidRPr="00FA003A" w:rsidRDefault="00567000" w:rsidP="00AE2537">
      <w:pPr>
        <w:ind w:left="-567" w:right="1"/>
        <w:rPr>
          <w:rFonts w:cstheme="minorHAnsi"/>
        </w:rPr>
      </w:pPr>
      <w:r w:rsidRPr="00FA003A">
        <w:rPr>
          <w:rFonts w:cstheme="minorHAnsi"/>
        </w:rPr>
        <w:t>Adayın doktora yeterlik sınavını yapmak üzere, yukarıda belirtilen öğretim üyeleri ‘’Doktora Yeterlik Sınav Jürisi’’</w:t>
      </w:r>
      <w:r w:rsidR="00AE2537" w:rsidRPr="00FA003A">
        <w:rPr>
          <w:rFonts w:cstheme="minorHAnsi"/>
        </w:rPr>
        <w:t xml:space="preserve"> olarak önerilmektedir. Gereğini bilgilerinize arz ederim.</w:t>
      </w:r>
    </w:p>
    <w:p w:rsidR="00AE2537" w:rsidRPr="00FA003A" w:rsidRDefault="00AE2537" w:rsidP="00FA003A">
      <w:pPr>
        <w:spacing w:after="0"/>
        <w:ind w:left="-567" w:right="1"/>
        <w:rPr>
          <w:rFonts w:cstheme="minorHAnsi"/>
        </w:rPr>
      </w:pP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  <w:t>Tarih</w:t>
      </w:r>
    </w:p>
    <w:p w:rsidR="00AE2537" w:rsidRPr="00FA003A" w:rsidRDefault="00AE2537" w:rsidP="00FA003A">
      <w:pPr>
        <w:spacing w:after="0"/>
        <w:ind w:left="-567" w:right="1"/>
        <w:rPr>
          <w:rFonts w:cstheme="minorHAnsi"/>
        </w:rPr>
      </w:pP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  <w:t xml:space="preserve">       </w:t>
      </w:r>
      <w:proofErr w:type="gramStart"/>
      <w:r w:rsidRPr="00FA003A">
        <w:rPr>
          <w:rFonts w:cstheme="minorHAnsi"/>
        </w:rPr>
        <w:t>……</w:t>
      </w:r>
      <w:proofErr w:type="gramEnd"/>
      <w:r w:rsidRPr="00FA003A">
        <w:rPr>
          <w:rFonts w:cstheme="minorHAnsi"/>
        </w:rPr>
        <w:t>/……./………</w:t>
      </w:r>
    </w:p>
    <w:p w:rsidR="00AE2537" w:rsidRPr="00FA003A" w:rsidRDefault="00AE2537" w:rsidP="00FA003A">
      <w:pPr>
        <w:spacing w:after="0"/>
        <w:ind w:left="-567" w:right="1"/>
        <w:rPr>
          <w:rFonts w:cstheme="minorHAnsi"/>
        </w:rPr>
      </w:pP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  <w:t>Anabilim Dalı Başkanı / Enstitü Müdürü</w:t>
      </w:r>
    </w:p>
    <w:p w:rsidR="00AE2537" w:rsidRDefault="00AE2537" w:rsidP="00AE2537">
      <w:pPr>
        <w:ind w:left="-567" w:right="1"/>
        <w:rPr>
          <w:rFonts w:cstheme="minorHAnsi"/>
        </w:rPr>
      </w:pP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  <w:t xml:space="preserve">                              (Unvan, Ad, </w:t>
      </w:r>
      <w:proofErr w:type="spellStart"/>
      <w:r w:rsidRPr="00FA003A">
        <w:rPr>
          <w:rFonts w:cstheme="minorHAnsi"/>
        </w:rPr>
        <w:t>Soyad</w:t>
      </w:r>
      <w:proofErr w:type="spellEnd"/>
      <w:r w:rsidRPr="00FA003A">
        <w:rPr>
          <w:rFonts w:cstheme="minorHAnsi"/>
        </w:rPr>
        <w:t>, İmza)</w:t>
      </w:r>
    </w:p>
    <w:p w:rsidR="00FA003A" w:rsidRDefault="00FA003A" w:rsidP="00AE2537">
      <w:pPr>
        <w:ind w:left="-567" w:right="1"/>
        <w:rPr>
          <w:rFonts w:cstheme="minorHAnsi"/>
        </w:rPr>
      </w:pPr>
    </w:p>
    <w:p w:rsidR="00FA003A" w:rsidRDefault="00FA003A" w:rsidP="00AE2537">
      <w:pPr>
        <w:ind w:left="-567" w:right="1"/>
        <w:rPr>
          <w:rFonts w:cstheme="minorHAnsi"/>
        </w:rPr>
      </w:pPr>
    </w:p>
    <w:p w:rsidR="00FA003A" w:rsidRPr="00FA003A" w:rsidRDefault="00FA003A" w:rsidP="00AE2537">
      <w:pPr>
        <w:ind w:left="-567" w:right="1"/>
        <w:rPr>
          <w:rFonts w:cstheme="minorHAnsi"/>
        </w:rPr>
      </w:pPr>
    </w:p>
    <w:p w:rsidR="00AE2537" w:rsidRDefault="00AE2537" w:rsidP="003B3EB0">
      <w:pPr>
        <w:pBdr>
          <w:top w:val="double" w:sz="4" w:space="1" w:color="auto"/>
        </w:pBdr>
        <w:ind w:left="-567" w:right="1"/>
        <w:rPr>
          <w:rFonts w:ascii="Cambria" w:hAnsi="Cambria"/>
          <w:sz w:val="20"/>
          <w:szCs w:val="20"/>
        </w:rPr>
      </w:pPr>
    </w:p>
    <w:p w:rsidR="00FA003A" w:rsidRDefault="00FA003A" w:rsidP="00FA003A">
      <w:pPr>
        <w:ind w:left="-567" w:right="1"/>
        <w:jc w:val="both"/>
        <w:rPr>
          <w:rFonts w:cstheme="minorHAnsi"/>
        </w:rPr>
      </w:pPr>
      <w:r w:rsidRPr="0049579F">
        <w:rPr>
          <w:rFonts w:cstheme="minorHAnsi"/>
          <w:b/>
        </w:rPr>
        <w:t>TOBB ETÜ Lisansüstü Eğitim Öğretim ve Sınav Yönetmeliği</w:t>
      </w:r>
      <w:r w:rsidRPr="00FA003A">
        <w:rPr>
          <w:rFonts w:cstheme="minorHAnsi"/>
        </w:rPr>
        <w:t xml:space="preserve"> </w:t>
      </w:r>
    </w:p>
    <w:p w:rsidR="003B3EB0" w:rsidRPr="00FA003A" w:rsidRDefault="003B3EB0" w:rsidP="00FA003A">
      <w:pPr>
        <w:ind w:left="-567" w:right="1"/>
        <w:jc w:val="both"/>
        <w:rPr>
          <w:rFonts w:cstheme="minorHAnsi"/>
        </w:rPr>
      </w:pPr>
      <w:r w:rsidRPr="00FA003A">
        <w:rPr>
          <w:rFonts w:cstheme="minorHAnsi"/>
        </w:rPr>
        <w:t xml:space="preserve">MADDE 24- </w:t>
      </w:r>
      <w:r w:rsidRPr="00FA003A">
        <w:rPr>
          <w:rFonts w:eastAsia="Times New Roman" w:cstheme="minorHAnsi"/>
          <w:lang w:eastAsia="tr-TR"/>
        </w:rPr>
        <w:t>c) Yeterlik sınavları, enstitü anabilim dalı başkanlığı tarafından önerilen, enstitü yönetim kurulu tarafından onaylanan ve sürekli görev yapan beş kişilik doktora yeterlik komitesi tarafından düzenlenir ve yürütülür. Komite; farklı alanlardaki sınavları hazırlamak, uygulamak ve değerlendirmek amacıyla sınav jürileri kurabilir.</w:t>
      </w:r>
    </w:p>
    <w:p w:rsidR="003B3EB0" w:rsidRDefault="003B3EB0" w:rsidP="003B3EB0">
      <w:pPr>
        <w:shd w:val="clear" w:color="auto" w:fill="FFFFFF"/>
        <w:spacing w:after="0" w:line="240" w:lineRule="atLeast"/>
        <w:jc w:val="both"/>
        <w:rPr>
          <w:rFonts w:ascii="Cambria" w:eastAsia="Times New Roman" w:hAnsi="Cambria" w:cs="Times New Roman"/>
          <w:color w:val="1C283D"/>
          <w:sz w:val="20"/>
          <w:szCs w:val="20"/>
          <w:lang w:eastAsia="tr-TR"/>
        </w:rPr>
      </w:pPr>
    </w:p>
    <w:p w:rsidR="003B3EB0" w:rsidRPr="003B3EB0" w:rsidRDefault="003B3EB0" w:rsidP="003B3EB0">
      <w:pPr>
        <w:shd w:val="clear" w:color="auto" w:fill="FFFFFF"/>
        <w:spacing w:after="0" w:line="240" w:lineRule="atLeast"/>
        <w:jc w:val="both"/>
        <w:rPr>
          <w:rFonts w:ascii="Cambria" w:eastAsia="Times New Roman" w:hAnsi="Cambria" w:cs="Times New Roman"/>
          <w:color w:val="1C283D"/>
          <w:sz w:val="24"/>
          <w:szCs w:val="24"/>
          <w:lang w:eastAsia="tr-TR"/>
        </w:rPr>
      </w:pPr>
    </w:p>
    <w:sectPr w:rsidR="003B3EB0" w:rsidRPr="003B3EB0" w:rsidSect="00054740">
      <w:pgSz w:w="11906" w:h="16838"/>
      <w:pgMar w:top="1418" w:right="851" w:bottom="567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D7647"/>
    <w:multiLevelType w:val="hybridMultilevel"/>
    <w:tmpl w:val="583C545C"/>
    <w:lvl w:ilvl="0" w:tplc="8AFEB77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F0"/>
    <w:rsid w:val="00054740"/>
    <w:rsid w:val="000A08F0"/>
    <w:rsid w:val="003B3EB0"/>
    <w:rsid w:val="00481D6D"/>
    <w:rsid w:val="0054248E"/>
    <w:rsid w:val="00567000"/>
    <w:rsid w:val="006F17B3"/>
    <w:rsid w:val="00AB7562"/>
    <w:rsid w:val="00AE2537"/>
    <w:rsid w:val="00E902A4"/>
    <w:rsid w:val="00F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F6AC"/>
  <w15:chartTrackingRefBased/>
  <w15:docId w15:val="{61C9A42C-19E9-471B-82C9-2588043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6</cp:revision>
  <dcterms:created xsi:type="dcterms:W3CDTF">2019-10-03T07:43:00Z</dcterms:created>
  <dcterms:modified xsi:type="dcterms:W3CDTF">2020-03-05T12:34:00Z</dcterms:modified>
</cp:coreProperties>
</file>