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72" w:rsidRDefault="00E60972" w:rsidP="00E60972">
      <w:pPr>
        <w:ind w:left="567" w:right="543"/>
        <w:jc w:val="center"/>
        <w:rPr>
          <w:rFonts w:cstheme="minorHAnsi"/>
        </w:rPr>
      </w:pPr>
      <w:r w:rsidRPr="008F7C6B">
        <w:rPr>
          <w:rFonts w:ascii="Calibri Light" w:hAnsi="Calibri Light"/>
          <w:color w:val="1F4E79"/>
          <w:sz w:val="40"/>
          <w:szCs w:val="40"/>
        </w:rPr>
        <w:object w:dxaOrig="30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7.5pt" o:ole="">
            <v:imagedata r:id="rId4" o:title=""/>
          </v:shape>
          <o:OLEObject Type="Embed" ProgID="PBrush" ShapeID="_x0000_i1025" DrawAspect="Content" ObjectID="_1645012897" r:id="rId5"/>
        </w:object>
      </w:r>
    </w:p>
    <w:p w:rsidR="00E60972" w:rsidRDefault="00E60972" w:rsidP="00690462">
      <w:pPr>
        <w:spacing w:after="0" w:line="240" w:lineRule="auto"/>
        <w:jc w:val="center"/>
        <w:rPr>
          <w:rFonts w:cstheme="minorHAnsi"/>
          <w:b/>
        </w:rPr>
      </w:pPr>
    </w:p>
    <w:p w:rsidR="00690462" w:rsidRDefault="00690462" w:rsidP="00690462">
      <w:pPr>
        <w:spacing w:after="0" w:line="240" w:lineRule="auto"/>
        <w:jc w:val="center"/>
        <w:rPr>
          <w:rFonts w:cstheme="minorHAnsi"/>
          <w:b/>
        </w:rPr>
      </w:pPr>
    </w:p>
    <w:p w:rsidR="00FB4F69" w:rsidRPr="00E60972" w:rsidRDefault="00D3559C" w:rsidP="00FB4F69">
      <w:pPr>
        <w:ind w:left="567" w:right="543"/>
        <w:jc w:val="center"/>
        <w:rPr>
          <w:rFonts w:cstheme="minorHAnsi"/>
          <w:b/>
        </w:rPr>
      </w:pPr>
      <w:r w:rsidRPr="00E60972">
        <w:rPr>
          <w:rFonts w:cstheme="minorHAnsi"/>
          <w:b/>
        </w:rPr>
        <w:t>TEZ HAZIRLAMA KONTROL LİSTESİ</w:t>
      </w:r>
      <w:bookmarkStart w:id="0" w:name="_GoBack"/>
      <w:bookmarkEnd w:id="0"/>
    </w:p>
    <w:p w:rsidR="00D3559C" w:rsidRPr="00E60972" w:rsidRDefault="00D3559C" w:rsidP="00E60972">
      <w:pPr>
        <w:ind w:left="567" w:right="543"/>
        <w:jc w:val="both"/>
        <w:rPr>
          <w:rFonts w:cstheme="minorHAnsi"/>
        </w:rPr>
      </w:pPr>
      <w:r w:rsidRPr="00E60972">
        <w:rPr>
          <w:rFonts w:cstheme="minorHAnsi"/>
        </w:rPr>
        <w:t xml:space="preserve">Tez son haline getirilip çoğaltılmadan ve Enstitü Müdürlüğü’ne teslim edilmeden önce listede sıralanan kontrollerin yapılması gerekmektedir. Tez Hazırlama Kontrol Listesi, aşağıdaki örneğe göre hazırlanır ve tezin yazarı tarafından imzalanarak Enstitü Müdürlüğü’ne tez teslimi esnasında teslim edilir. Bu liste yalnızca kontrol amaçlıdır ve çoğaltma aşamasında teze </w:t>
      </w:r>
      <w:proofErr w:type="gramStart"/>
      <w:r w:rsidRPr="00E60972">
        <w:rPr>
          <w:rFonts w:cstheme="minorHAnsi"/>
        </w:rPr>
        <w:t>dahil</w:t>
      </w:r>
      <w:proofErr w:type="gramEnd"/>
      <w:r w:rsidRPr="00E60972">
        <w:rPr>
          <w:rFonts w:cstheme="minorHAnsi"/>
        </w:rPr>
        <w:t xml:space="preserve"> edilmez.</w:t>
      </w:r>
    </w:p>
    <w:p w:rsidR="00D3559C" w:rsidRPr="00E60972" w:rsidRDefault="00D3559C" w:rsidP="00E60972">
      <w:pPr>
        <w:ind w:left="567" w:right="543"/>
        <w:jc w:val="both"/>
        <w:rPr>
          <w:rFonts w:cstheme="minorHAnsi"/>
        </w:rPr>
      </w:pPr>
      <w:r w:rsidRPr="00E60972">
        <w:rPr>
          <w:rFonts w:cstheme="minorHAnsi"/>
        </w:rPr>
        <w:t>Tez yazımı tamamlanıp Enstitü Müdürlüğü’ne teslim edilmeden önce listede sıralanan kontrollerin yapılması gerekmektedir.</w:t>
      </w:r>
    </w:p>
    <w:tbl>
      <w:tblPr>
        <w:tblStyle w:val="TabloKlavuzu"/>
        <w:tblW w:w="0" w:type="auto"/>
        <w:tblInd w:w="562" w:type="dxa"/>
        <w:tblLook w:val="04A0" w:firstRow="1" w:lastRow="0" w:firstColumn="1" w:lastColumn="0" w:noHBand="0" w:noVBand="1"/>
      </w:tblPr>
      <w:tblGrid>
        <w:gridCol w:w="8647"/>
        <w:gridCol w:w="709"/>
      </w:tblGrid>
      <w:tr w:rsidR="00D3559C" w:rsidRPr="00E60972" w:rsidTr="00E60972">
        <w:trPr>
          <w:trHeight w:val="576"/>
        </w:trPr>
        <w:tc>
          <w:tcPr>
            <w:tcW w:w="8647" w:type="dxa"/>
            <w:vAlign w:val="center"/>
          </w:tcPr>
          <w:p w:rsidR="00D3559C" w:rsidRPr="00E60972" w:rsidRDefault="00D3559C" w:rsidP="00690462">
            <w:pPr>
              <w:spacing w:after="60" w:line="340" w:lineRule="exact"/>
              <w:rPr>
                <w:rFonts w:cstheme="minorHAnsi"/>
              </w:rPr>
            </w:pPr>
            <w:r w:rsidRPr="00E60972">
              <w:rPr>
                <w:rFonts w:cstheme="minorHAnsi"/>
              </w:rPr>
              <w:t xml:space="preserve">Kapak ve iç kapak sayfalarına, kazanılan YÜKSEK LİSANS ya da DOKTORA </w:t>
            </w:r>
            <w:r w:rsidR="0001567E">
              <w:rPr>
                <w:rFonts w:cstheme="minorHAnsi"/>
              </w:rPr>
              <w:t>u</w:t>
            </w:r>
            <w:r w:rsidRPr="00E60972">
              <w:rPr>
                <w:rFonts w:cstheme="minorHAnsi"/>
              </w:rPr>
              <w:t>nvanı yazıldı (Kapak sayfasına danışman adı yazılmamalıdır)</w:t>
            </w:r>
            <w:r w:rsidR="00787065" w:rsidRPr="00E60972">
              <w:rPr>
                <w:rFonts w:cstheme="minorHAnsi"/>
              </w:rPr>
              <w:t>.</w:t>
            </w:r>
          </w:p>
        </w:tc>
        <w:tc>
          <w:tcPr>
            <w:tcW w:w="709" w:type="dxa"/>
            <w:vAlign w:val="center"/>
          </w:tcPr>
          <w:p w:rsidR="00D3559C" w:rsidRPr="00E60972" w:rsidRDefault="00D3559C" w:rsidP="00690462">
            <w:pPr>
              <w:spacing w:after="60" w:line="340" w:lineRule="exact"/>
              <w:rPr>
                <w:rFonts w:cstheme="minorHAnsi"/>
              </w:rPr>
            </w:pPr>
          </w:p>
          <w:p w:rsidR="00D3559C" w:rsidRPr="00E60972" w:rsidRDefault="00D3559C"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rPr>
          <w:trHeight w:val="358"/>
        </w:trPr>
        <w:tc>
          <w:tcPr>
            <w:tcW w:w="8647" w:type="dxa"/>
            <w:vAlign w:val="center"/>
          </w:tcPr>
          <w:p w:rsidR="00D3559C" w:rsidRPr="00E60972" w:rsidRDefault="00D3559C" w:rsidP="00690462">
            <w:pPr>
              <w:spacing w:after="60" w:line="340" w:lineRule="exact"/>
              <w:rPr>
                <w:rFonts w:cstheme="minorHAnsi"/>
              </w:rPr>
            </w:pPr>
            <w:r w:rsidRPr="00E60972">
              <w:rPr>
                <w:rFonts w:cstheme="minorHAnsi"/>
              </w:rPr>
              <w:t>Kapak sayfasına mezun olunan programın (Anabilim Dalı değil) adı yazıldı.</w:t>
            </w:r>
          </w:p>
        </w:tc>
        <w:tc>
          <w:tcPr>
            <w:tcW w:w="709" w:type="dxa"/>
            <w:vAlign w:val="center"/>
          </w:tcPr>
          <w:p w:rsidR="00787065" w:rsidRPr="00E60972" w:rsidRDefault="00787065"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rPr>
          <w:trHeight w:val="548"/>
        </w:trPr>
        <w:tc>
          <w:tcPr>
            <w:tcW w:w="8647" w:type="dxa"/>
            <w:vAlign w:val="center"/>
          </w:tcPr>
          <w:p w:rsidR="00787065" w:rsidRPr="00E60972" w:rsidRDefault="00787065" w:rsidP="00690462">
            <w:pPr>
              <w:spacing w:after="60" w:line="340" w:lineRule="exact"/>
              <w:rPr>
                <w:rFonts w:cstheme="minorHAnsi"/>
              </w:rPr>
            </w:pPr>
            <w:r w:rsidRPr="00E60972">
              <w:rPr>
                <w:rFonts w:cstheme="minorHAnsi"/>
              </w:rPr>
              <w:t>Tez kapağının sırt kısmına tez yazım kılavuzunda belirtildiği</w:t>
            </w:r>
            <w:r w:rsidR="0001567E">
              <w:rPr>
                <w:rFonts w:cstheme="minorHAnsi"/>
              </w:rPr>
              <w:t xml:space="preserve"> gibi</w:t>
            </w:r>
            <w:r w:rsidRPr="00E60972">
              <w:rPr>
                <w:rFonts w:cstheme="minorHAnsi"/>
              </w:rPr>
              <w:t xml:space="preserve"> </w:t>
            </w:r>
            <w:r w:rsidR="0001567E">
              <w:rPr>
                <w:rFonts w:cstheme="minorHAnsi"/>
              </w:rPr>
              <w:t>(yazının yönüne dikkat edilerek</w:t>
            </w:r>
            <w:r w:rsidRPr="00E60972">
              <w:rPr>
                <w:rFonts w:cstheme="minorHAnsi"/>
              </w:rPr>
              <w:t>) öğrenci adı ve soyadı, program adı ve yıl yazıldı.</w:t>
            </w:r>
          </w:p>
        </w:tc>
        <w:tc>
          <w:tcPr>
            <w:tcW w:w="709" w:type="dxa"/>
            <w:vAlign w:val="center"/>
          </w:tcPr>
          <w:p w:rsidR="00D3559C" w:rsidRPr="00E60972" w:rsidRDefault="00D3559C" w:rsidP="00690462">
            <w:pPr>
              <w:spacing w:after="60" w:line="340" w:lineRule="exact"/>
              <w:rPr>
                <w:rFonts w:cstheme="minorHAnsi"/>
              </w:rPr>
            </w:pPr>
          </w:p>
          <w:p w:rsidR="00787065" w:rsidRPr="00E60972" w:rsidRDefault="00787065"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rPr>
          <w:trHeight w:val="556"/>
        </w:trPr>
        <w:tc>
          <w:tcPr>
            <w:tcW w:w="8647" w:type="dxa"/>
            <w:vAlign w:val="center"/>
          </w:tcPr>
          <w:p w:rsidR="00D3559C" w:rsidRPr="00E60972" w:rsidRDefault="00787065" w:rsidP="00690462">
            <w:pPr>
              <w:spacing w:after="60" w:line="340" w:lineRule="exact"/>
              <w:rPr>
                <w:rFonts w:cstheme="minorHAnsi"/>
              </w:rPr>
            </w:pPr>
            <w:r w:rsidRPr="00E60972">
              <w:rPr>
                <w:rFonts w:cstheme="minorHAnsi"/>
              </w:rPr>
              <w:t>Onay sayfası tez yazım kılavuzuna uygun ol</w:t>
            </w:r>
            <w:r w:rsidR="00B04090">
              <w:rPr>
                <w:rFonts w:cstheme="minorHAnsi"/>
              </w:rPr>
              <w:t>arak hazırlandı ve imzalatıldı (Kazanılan u</w:t>
            </w:r>
            <w:r w:rsidRPr="00E60972">
              <w:rPr>
                <w:rFonts w:cstheme="minorHAnsi"/>
              </w:rPr>
              <w:t>nvanlar YÜKSEK LİSANS ya da DOKTORA şeklinde olmalıdır).</w:t>
            </w:r>
          </w:p>
        </w:tc>
        <w:tc>
          <w:tcPr>
            <w:tcW w:w="709" w:type="dxa"/>
            <w:vAlign w:val="center"/>
          </w:tcPr>
          <w:p w:rsidR="00D3559C" w:rsidRPr="00E60972" w:rsidRDefault="00D3559C" w:rsidP="00690462">
            <w:pPr>
              <w:spacing w:after="60" w:line="340" w:lineRule="exact"/>
              <w:rPr>
                <w:rFonts w:cstheme="minorHAnsi"/>
              </w:rPr>
            </w:pPr>
          </w:p>
          <w:p w:rsidR="00787065" w:rsidRPr="00E60972" w:rsidRDefault="00787065"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rPr>
          <w:trHeight w:val="408"/>
        </w:trPr>
        <w:tc>
          <w:tcPr>
            <w:tcW w:w="8647" w:type="dxa"/>
            <w:vAlign w:val="center"/>
          </w:tcPr>
          <w:p w:rsidR="00787065" w:rsidRPr="00E60972" w:rsidRDefault="00787065" w:rsidP="00690462">
            <w:pPr>
              <w:spacing w:after="60" w:line="340" w:lineRule="exact"/>
              <w:rPr>
                <w:rFonts w:cstheme="minorHAnsi"/>
              </w:rPr>
            </w:pPr>
            <w:r w:rsidRPr="00E60972">
              <w:rPr>
                <w:rFonts w:cstheme="minorHAnsi"/>
              </w:rPr>
              <w:t>Dizinler kılavuzda belirtildiği gibi sıralandı.</w:t>
            </w:r>
          </w:p>
        </w:tc>
        <w:tc>
          <w:tcPr>
            <w:tcW w:w="709" w:type="dxa"/>
            <w:vAlign w:val="center"/>
          </w:tcPr>
          <w:p w:rsidR="00787065" w:rsidRPr="00E60972" w:rsidRDefault="00787065"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3515DA" w:rsidRPr="00E60972" w:rsidRDefault="00787065" w:rsidP="00690462">
            <w:pPr>
              <w:spacing w:after="60" w:line="340" w:lineRule="exact"/>
              <w:rPr>
                <w:rFonts w:cstheme="minorHAnsi"/>
              </w:rPr>
            </w:pPr>
            <w:r w:rsidRPr="00E60972">
              <w:rPr>
                <w:rFonts w:cstheme="minorHAnsi"/>
              </w:rPr>
              <w:t xml:space="preserve">Giriş sayfasına kadar ön sayfalar iii, iv, v şeklinde ‘’Romen </w:t>
            </w:r>
            <w:r w:rsidR="00B04090">
              <w:rPr>
                <w:rFonts w:cstheme="minorHAnsi"/>
              </w:rPr>
              <w:t>rakamları’’ ile numaralandırıldı</w:t>
            </w:r>
            <w:r w:rsidRPr="00E60972">
              <w:rPr>
                <w:rFonts w:cstheme="minorHAnsi"/>
              </w:rPr>
              <w:t>.</w:t>
            </w:r>
          </w:p>
        </w:tc>
        <w:tc>
          <w:tcPr>
            <w:tcW w:w="709" w:type="dxa"/>
            <w:vAlign w:val="center"/>
          </w:tcPr>
          <w:p w:rsidR="00787065" w:rsidRPr="00E60972" w:rsidRDefault="00787065"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Sayfa numaraları tez yazım kılavuzuna uygun şekilde yapıldı.</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 xml:space="preserve">Sayfa düzeni </w:t>
            </w:r>
            <w:r w:rsidR="00611C62" w:rsidRPr="00E60972">
              <w:rPr>
                <w:rFonts w:cstheme="minorHAnsi"/>
              </w:rPr>
              <w:t>tez yazım kılavuzun</w:t>
            </w:r>
            <w:r w:rsidRPr="00E60972">
              <w:rPr>
                <w:rFonts w:cstheme="minorHAnsi"/>
              </w:rPr>
              <w:t>da belirtildiği şekilde yapıldı.</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Teşekkür bir sayfayı geçmedi.</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 xml:space="preserve">Özet ve </w:t>
            </w:r>
            <w:r w:rsidR="00611C62">
              <w:rPr>
                <w:rFonts w:cstheme="minorHAnsi"/>
              </w:rPr>
              <w:t>“</w:t>
            </w:r>
            <w:proofErr w:type="spellStart"/>
            <w:r w:rsidRPr="00E60972">
              <w:rPr>
                <w:rFonts w:cstheme="minorHAnsi"/>
              </w:rPr>
              <w:t>abstract</w:t>
            </w:r>
            <w:proofErr w:type="spellEnd"/>
            <w:r w:rsidR="00611C62">
              <w:rPr>
                <w:rFonts w:cstheme="minorHAnsi"/>
              </w:rPr>
              <w:t>”</w:t>
            </w:r>
            <w:r w:rsidRPr="00E60972">
              <w:rPr>
                <w:rFonts w:cstheme="minorHAnsi"/>
              </w:rPr>
              <w:t xml:space="preserve"> metni bir sayfayı geçmedi.</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Yazı tipi, punto, satır araları tez yazım kılavuzuna uygun olarak yapıldı.</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Kaynaklar tez yazım kılavuzuna uygun olarak verildi.</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Etik kurul onayı gerekli ise teze eklendi.</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Anket formları kullanıldı ise, bu formlar teze eklendi.</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611C62" w:rsidP="00690462">
            <w:pPr>
              <w:spacing w:after="60" w:line="340" w:lineRule="exact"/>
              <w:rPr>
                <w:rFonts w:cstheme="minorHAnsi"/>
              </w:rPr>
            </w:pPr>
            <w:r>
              <w:rPr>
                <w:rFonts w:cstheme="minorHAnsi"/>
              </w:rPr>
              <w:t>Resimler, etik kura</w:t>
            </w:r>
            <w:r w:rsidR="00C56663" w:rsidRPr="00E60972">
              <w:rPr>
                <w:rFonts w:cstheme="minorHAnsi"/>
              </w:rPr>
              <w:t>llara dikkat edilerek kullanıldı.</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Ekler kılavuzda belirtildiği şekilde verildi.</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 xml:space="preserve">Basım öncesi Enstitü yetkililerince tezin son kontrolü yapıldı ve </w:t>
            </w:r>
            <w:r w:rsidR="00611C62" w:rsidRPr="00611C62">
              <w:rPr>
                <w:rFonts w:cstheme="minorHAnsi"/>
              </w:rPr>
              <w:t>‘’</w:t>
            </w:r>
            <w:r w:rsidRPr="00611C62">
              <w:rPr>
                <w:rFonts w:cstheme="minorHAnsi"/>
              </w:rPr>
              <w:t>Onay Sayfası’’</w:t>
            </w:r>
            <w:r w:rsidRPr="00E60972">
              <w:rPr>
                <w:rFonts w:cstheme="minorHAnsi"/>
              </w:rPr>
              <w:t xml:space="preserve"> imzaya sunuldu.</w:t>
            </w:r>
          </w:p>
        </w:tc>
        <w:tc>
          <w:tcPr>
            <w:tcW w:w="709" w:type="dxa"/>
            <w:vAlign w:val="center"/>
          </w:tcPr>
          <w:p w:rsidR="00E60972" w:rsidRDefault="00E60972" w:rsidP="00690462">
            <w:pPr>
              <w:spacing w:after="60" w:line="340" w:lineRule="exact"/>
              <w:rPr>
                <w:rFonts w:cstheme="minorHAnsi"/>
                <w:lang w:val="en-GB"/>
              </w:rPr>
            </w:pPr>
          </w:p>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Yayımlama ve Fikri Mülkiyet Hakları Beyan sayfası tez yazarı tarafından imzalandı.</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r w:rsidR="00D3559C" w:rsidRPr="00E60972" w:rsidTr="00E60972">
        <w:tc>
          <w:tcPr>
            <w:tcW w:w="8647" w:type="dxa"/>
            <w:vAlign w:val="center"/>
          </w:tcPr>
          <w:p w:rsidR="00C56663" w:rsidRPr="00E60972" w:rsidRDefault="00C56663" w:rsidP="00690462">
            <w:pPr>
              <w:spacing w:after="60" w:line="340" w:lineRule="exact"/>
              <w:rPr>
                <w:rFonts w:cstheme="minorHAnsi"/>
              </w:rPr>
            </w:pPr>
            <w:r w:rsidRPr="00E60972">
              <w:rPr>
                <w:rFonts w:cstheme="minorHAnsi"/>
              </w:rPr>
              <w:t>Etik Beyan sayfası tez yazarı tarafından imzalandı.</w:t>
            </w:r>
          </w:p>
        </w:tc>
        <w:tc>
          <w:tcPr>
            <w:tcW w:w="709" w:type="dxa"/>
            <w:vAlign w:val="center"/>
          </w:tcPr>
          <w:p w:rsidR="00D3559C" w:rsidRPr="00E60972" w:rsidRDefault="00C56663" w:rsidP="00690462">
            <w:pPr>
              <w:spacing w:after="60" w:line="340" w:lineRule="exact"/>
              <w:rPr>
                <w:rFonts w:cstheme="minorHAnsi"/>
              </w:rPr>
            </w:pPr>
            <w:r w:rsidRPr="00E60972">
              <w:rPr>
                <w:rFonts w:cstheme="minorHAnsi"/>
                <w:lang w:val="en-GB"/>
              </w:rPr>
              <w:fldChar w:fldCharType="begin">
                <w:ffData>
                  <w:name w:val="Check1"/>
                  <w:enabled/>
                  <w:calcOnExit w:val="0"/>
                  <w:checkBox>
                    <w:sizeAuto/>
                    <w:default w:val="0"/>
                  </w:checkBox>
                </w:ffData>
              </w:fldChar>
            </w:r>
            <w:r w:rsidRPr="00E60972">
              <w:rPr>
                <w:rFonts w:cstheme="minorHAnsi"/>
                <w:lang w:val="de-DE"/>
              </w:rPr>
              <w:instrText xml:space="preserve"> FORMCHECKBOX </w:instrText>
            </w:r>
            <w:r w:rsidR="00FB4F69" w:rsidRPr="00E60972">
              <w:rPr>
                <w:rFonts w:cstheme="minorHAnsi"/>
                <w:lang w:val="en-GB"/>
              </w:rPr>
            </w:r>
            <w:r w:rsidR="00FB4F69" w:rsidRPr="00E60972">
              <w:rPr>
                <w:rFonts w:cstheme="minorHAnsi"/>
                <w:lang w:val="en-GB"/>
              </w:rPr>
              <w:fldChar w:fldCharType="separate"/>
            </w:r>
            <w:r w:rsidRPr="00E60972">
              <w:rPr>
                <w:rFonts w:cstheme="minorHAnsi"/>
              </w:rPr>
              <w:fldChar w:fldCharType="end"/>
            </w:r>
          </w:p>
        </w:tc>
      </w:tr>
    </w:tbl>
    <w:p w:rsidR="00C56663" w:rsidRPr="00E60972" w:rsidRDefault="00C56663" w:rsidP="00E60972">
      <w:pPr>
        <w:ind w:left="567"/>
        <w:rPr>
          <w:rFonts w:cstheme="minorHAnsi"/>
        </w:rPr>
      </w:pPr>
    </w:p>
    <w:p w:rsidR="00C56663" w:rsidRPr="00E60972" w:rsidRDefault="00C56663" w:rsidP="004B2A44">
      <w:pPr>
        <w:spacing w:after="0" w:line="276" w:lineRule="auto"/>
        <w:ind w:left="567"/>
        <w:rPr>
          <w:rFonts w:cstheme="minorHAnsi"/>
        </w:rPr>
      </w:pPr>
      <w:r w:rsidRPr="00E60972">
        <w:rPr>
          <w:rFonts w:cstheme="minorHAnsi"/>
        </w:rPr>
        <w:t xml:space="preserve">Tez Sahibinin Adı </w:t>
      </w:r>
      <w:proofErr w:type="gramStart"/>
      <w:r w:rsidRPr="00E60972">
        <w:rPr>
          <w:rFonts w:cstheme="minorHAnsi"/>
        </w:rPr>
        <w:t>Soyadı :</w:t>
      </w:r>
      <w:proofErr w:type="gramEnd"/>
    </w:p>
    <w:p w:rsidR="00C56663" w:rsidRPr="00E60972" w:rsidRDefault="00C56663" w:rsidP="004B2A44">
      <w:pPr>
        <w:spacing w:after="0" w:line="276" w:lineRule="auto"/>
        <w:ind w:left="567"/>
        <w:rPr>
          <w:rFonts w:cstheme="minorHAnsi"/>
        </w:rPr>
      </w:pPr>
      <w:proofErr w:type="gramStart"/>
      <w:r w:rsidRPr="00E60972">
        <w:rPr>
          <w:rFonts w:cstheme="minorHAnsi"/>
        </w:rPr>
        <w:t>İmza :</w:t>
      </w:r>
      <w:proofErr w:type="gramEnd"/>
    </w:p>
    <w:sectPr w:rsidR="00C56663" w:rsidRPr="00E60972" w:rsidSect="00E609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2F"/>
    <w:rsid w:val="0001567E"/>
    <w:rsid w:val="0017360D"/>
    <w:rsid w:val="003515DA"/>
    <w:rsid w:val="004B2A44"/>
    <w:rsid w:val="00611C62"/>
    <w:rsid w:val="00690462"/>
    <w:rsid w:val="00787065"/>
    <w:rsid w:val="00A32E61"/>
    <w:rsid w:val="00B04090"/>
    <w:rsid w:val="00C56663"/>
    <w:rsid w:val="00D3559C"/>
    <w:rsid w:val="00E22C2F"/>
    <w:rsid w:val="00E60972"/>
    <w:rsid w:val="00FB4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93A3"/>
  <w15:chartTrackingRefBased/>
  <w15:docId w15:val="{B7D4A341-D565-4943-B68D-3E14D35D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Demirpence</cp:lastModifiedBy>
  <cp:revision>9</cp:revision>
  <dcterms:created xsi:type="dcterms:W3CDTF">2019-09-13T08:41:00Z</dcterms:created>
  <dcterms:modified xsi:type="dcterms:W3CDTF">2020-03-06T12:15:00Z</dcterms:modified>
</cp:coreProperties>
</file>